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21" w:rsidRPr="00D140C7" w:rsidRDefault="00D140C7" w:rsidP="00843664">
      <w:pPr>
        <w:jc w:val="right"/>
        <w:rPr>
          <w:rFonts w:ascii="Arial Narrow" w:hAnsi="Arial Narrow"/>
          <w:b/>
        </w:rPr>
      </w:pPr>
      <w:r w:rsidRPr="00D140C7">
        <w:rPr>
          <w:rFonts w:ascii="Arial Narrow" w:hAnsi="Arial Narrow"/>
          <w:b/>
        </w:rPr>
        <w:t>Załącznik nr 3 do wniosku - s</w:t>
      </w:r>
      <w:r w:rsidR="00843664" w:rsidRPr="00D140C7">
        <w:rPr>
          <w:rFonts w:ascii="Arial Narrow" w:hAnsi="Arial Narrow"/>
          <w:b/>
        </w:rPr>
        <w:t>pecyfikacja techniczna</w:t>
      </w:r>
    </w:p>
    <w:tbl>
      <w:tblPr>
        <w:tblStyle w:val="Tabela-Siatka"/>
        <w:tblW w:w="15588" w:type="dxa"/>
        <w:tblLayout w:type="fixed"/>
        <w:tblLook w:val="04A0" w:firstRow="1" w:lastRow="0" w:firstColumn="1" w:lastColumn="0" w:noHBand="0" w:noVBand="1"/>
      </w:tblPr>
      <w:tblGrid>
        <w:gridCol w:w="596"/>
        <w:gridCol w:w="1951"/>
        <w:gridCol w:w="9072"/>
        <w:gridCol w:w="992"/>
        <w:gridCol w:w="1701"/>
        <w:gridCol w:w="1276"/>
      </w:tblGrid>
      <w:tr w:rsidR="00C4187F" w:rsidRPr="00942AE4" w:rsidTr="00643755">
        <w:tc>
          <w:tcPr>
            <w:tcW w:w="15588" w:type="dxa"/>
            <w:gridSpan w:val="6"/>
          </w:tcPr>
          <w:p w:rsidR="00BF7064" w:rsidRDefault="00BF7064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Default="00C4187F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 w:rsidRPr="00942AE4">
              <w:rPr>
                <w:rFonts w:ascii="Arial Narrow" w:hAnsi="Arial Narrow" w:cs="Times New Roman"/>
                <w:b/>
              </w:rPr>
              <w:t>M</w:t>
            </w:r>
            <w:r>
              <w:rPr>
                <w:rFonts w:ascii="Arial Narrow" w:hAnsi="Arial Narrow" w:cs="Times New Roman"/>
                <w:b/>
              </w:rPr>
              <w:t xml:space="preserve">łodzieżowy </w:t>
            </w:r>
            <w:r w:rsidRPr="00942AE4">
              <w:rPr>
                <w:rFonts w:ascii="Arial Narrow" w:hAnsi="Arial Narrow" w:cs="Times New Roman"/>
                <w:b/>
              </w:rPr>
              <w:t>O</w:t>
            </w:r>
            <w:r>
              <w:rPr>
                <w:rFonts w:ascii="Arial Narrow" w:hAnsi="Arial Narrow" w:cs="Times New Roman"/>
                <w:b/>
              </w:rPr>
              <w:t xml:space="preserve">środek </w:t>
            </w:r>
            <w:r w:rsidRPr="00942AE4">
              <w:rPr>
                <w:rFonts w:ascii="Arial Narrow" w:hAnsi="Arial Narrow" w:cs="Times New Roman"/>
                <w:b/>
              </w:rPr>
              <w:t>W</w:t>
            </w:r>
            <w:r>
              <w:rPr>
                <w:rFonts w:ascii="Arial Narrow" w:hAnsi="Arial Narrow" w:cs="Times New Roman"/>
                <w:b/>
              </w:rPr>
              <w:t>ychowawczy</w:t>
            </w:r>
            <w:r w:rsidRPr="00942AE4">
              <w:rPr>
                <w:rFonts w:ascii="Arial Narrow" w:hAnsi="Arial Narrow" w:cs="Times New Roman"/>
                <w:b/>
              </w:rPr>
              <w:t xml:space="preserve"> im. Ireny </w:t>
            </w:r>
            <w:proofErr w:type="spellStart"/>
            <w:r w:rsidRPr="00942AE4">
              <w:rPr>
                <w:rFonts w:ascii="Arial Narrow" w:hAnsi="Arial Narrow" w:cs="Times New Roman"/>
                <w:b/>
              </w:rPr>
              <w:t>Sendlerowej</w:t>
            </w:r>
            <w:proofErr w:type="spellEnd"/>
            <w:r w:rsidRPr="00942AE4">
              <w:rPr>
                <w:rFonts w:ascii="Arial Narrow" w:hAnsi="Arial Narrow" w:cs="Times New Roman"/>
                <w:b/>
              </w:rPr>
              <w:t xml:space="preserve"> w Samostrzelu</w:t>
            </w:r>
            <w:r w:rsidR="008E3FDC">
              <w:rPr>
                <w:rFonts w:ascii="Arial Narrow" w:hAnsi="Arial Narrow" w:cs="Times New Roman"/>
                <w:b/>
              </w:rPr>
              <w:t xml:space="preserve"> – wyposażenie do pracowni gastronomicznej</w:t>
            </w:r>
          </w:p>
          <w:p w:rsidR="00BF7064" w:rsidRPr="00942AE4" w:rsidRDefault="00BF7064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C4187F" w:rsidP="00B576F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Pr="00942AE4" w:rsidRDefault="00D32BB0" w:rsidP="00B576F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C4187F" w:rsidRPr="00942AE4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1951" w:type="dxa"/>
          </w:tcPr>
          <w:p w:rsidR="00C4187F" w:rsidRPr="00942AE4" w:rsidRDefault="00D32BB0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C4187F" w:rsidRPr="00942AE4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C4187F" w:rsidRPr="00942AE4">
              <w:rPr>
                <w:rFonts w:ascii="Arial Narrow" w:hAnsi="Arial Narrow" w:cs="Times New Roman"/>
                <w:b/>
              </w:rPr>
              <w:br/>
              <w:t xml:space="preserve">z katalogiem </w:t>
            </w:r>
            <w:proofErr w:type="spellStart"/>
            <w:r w:rsidR="00C4187F" w:rsidRPr="00942AE4">
              <w:rPr>
                <w:rFonts w:ascii="Arial Narrow" w:hAnsi="Arial Narrow" w:cs="Times New Roman"/>
                <w:b/>
              </w:rPr>
              <w:t>KOWEZiU</w:t>
            </w:r>
            <w:proofErr w:type="spellEnd"/>
          </w:p>
        </w:tc>
        <w:tc>
          <w:tcPr>
            <w:tcW w:w="9072" w:type="dxa"/>
          </w:tcPr>
          <w:p w:rsidR="00C4187F" w:rsidRPr="00942AE4" w:rsidRDefault="00C4187F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Pr="00942AE4" w:rsidRDefault="00D32BB0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</w:t>
            </w:r>
            <w:r w:rsidR="00C4187F" w:rsidRPr="00942AE4">
              <w:rPr>
                <w:rFonts w:ascii="Arial Narrow" w:hAnsi="Arial Narrow" w:cs="Times New Roman"/>
                <w:b/>
              </w:rPr>
              <w:t>arametry i cechy wybranego elementu wyposażenia stanowiska (przedmiotu)</w:t>
            </w:r>
          </w:p>
        </w:tc>
        <w:tc>
          <w:tcPr>
            <w:tcW w:w="992" w:type="dxa"/>
          </w:tcPr>
          <w:p w:rsidR="00C4187F" w:rsidRPr="00942AE4" w:rsidRDefault="00C4187F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Pr="00942AE4" w:rsidRDefault="00D32BB0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C4187F" w:rsidRPr="00942AE4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1701" w:type="dxa"/>
          </w:tcPr>
          <w:p w:rsidR="00C4187F" w:rsidRDefault="00C4187F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Pr="00942AE4" w:rsidRDefault="00D32BB0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C4187F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1276" w:type="dxa"/>
          </w:tcPr>
          <w:p w:rsidR="00C4187F" w:rsidRDefault="00C4187F" w:rsidP="00A3082B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C4187F" w:rsidRPr="00942AE4" w:rsidRDefault="00D32BB0" w:rsidP="00A3082B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C4187F">
              <w:rPr>
                <w:rFonts w:ascii="Arial Narrow" w:hAnsi="Arial Narrow" w:cs="Times New Roman"/>
                <w:b/>
              </w:rPr>
              <w:t>odatkowe punkty</w:t>
            </w: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C4187F" w:rsidP="00B576FB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1951" w:type="dxa"/>
          </w:tcPr>
          <w:p w:rsidR="00C4187F" w:rsidRPr="00942AE4" w:rsidRDefault="00C4187F" w:rsidP="00B73C99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Stół ze zlewozmywakiem dwukomorowym</w:t>
            </w:r>
          </w:p>
        </w:tc>
        <w:tc>
          <w:tcPr>
            <w:tcW w:w="9072" w:type="dxa"/>
          </w:tcPr>
          <w:p w:rsidR="00C4187F" w:rsidRPr="00942AE4" w:rsidRDefault="00C4187F" w:rsidP="00196799">
            <w:pPr>
              <w:pStyle w:val="Akapitzlist"/>
              <w:numPr>
                <w:ilvl w:val="0"/>
                <w:numId w:val="8"/>
              </w:numPr>
              <w:ind w:left="317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wymiary: 1000x700x850 mm,</w:t>
            </w:r>
          </w:p>
          <w:p w:rsidR="00C4187F" w:rsidRPr="00942AE4" w:rsidRDefault="00C4187F" w:rsidP="00196799">
            <w:pPr>
              <w:pStyle w:val="Akapitzlist"/>
              <w:numPr>
                <w:ilvl w:val="0"/>
                <w:numId w:val="8"/>
              </w:numPr>
              <w:ind w:left="317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materiał: stal nierdzewna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170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C4187F" w:rsidP="00B576FB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2.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Stół z płytą roboczą</w:t>
            </w:r>
          </w:p>
        </w:tc>
        <w:tc>
          <w:tcPr>
            <w:tcW w:w="9072" w:type="dxa"/>
          </w:tcPr>
          <w:p w:rsidR="00C4187F" w:rsidRPr="00942AE4" w:rsidRDefault="00C4187F" w:rsidP="005B3909">
            <w:pPr>
              <w:jc w:val="both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−  </w:t>
            </w:r>
            <w:r>
              <w:rPr>
                <w:rFonts w:ascii="Arial Narrow" w:hAnsi="Arial Narrow" w:cs="Times New Roman"/>
              </w:rPr>
              <w:t xml:space="preserve">  stoły wykonane</w:t>
            </w:r>
            <w:r w:rsidRPr="00942AE4">
              <w:rPr>
                <w:rFonts w:ascii="Arial Narrow" w:hAnsi="Arial Narrow" w:cs="Times New Roman"/>
              </w:rPr>
              <w:t xml:space="preserve"> ze stali nierdzewnej, </w:t>
            </w:r>
          </w:p>
          <w:p w:rsidR="00C4187F" w:rsidRPr="00942AE4" w:rsidRDefault="00C4187F" w:rsidP="005B3909">
            <w:pPr>
              <w:ind w:left="317" w:hanging="317"/>
              <w:jc w:val="both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−  </w:t>
            </w:r>
            <w:r>
              <w:rPr>
                <w:rFonts w:ascii="Arial Narrow" w:hAnsi="Arial Narrow" w:cs="Times New Roman"/>
              </w:rPr>
              <w:t xml:space="preserve">  blaty robocze stołów wykonane </w:t>
            </w:r>
            <w:r w:rsidRPr="00942AE4">
              <w:rPr>
                <w:rFonts w:ascii="Arial Narrow" w:hAnsi="Arial Narrow" w:cs="Times New Roman"/>
              </w:rPr>
              <w:t>ze stali nierdzewnej o grubości od 0,8 do 1,0 mm, wygłuszone płytą   wiórową epoksydowaną  o grubości 18 mm przyklejoną od spodu do blachy (klej spełnia wymogi PZH  odnośnie stosowania w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942AE4">
              <w:rPr>
                <w:rFonts w:ascii="Arial Narrow" w:hAnsi="Arial Narrow" w:cs="Times New Roman"/>
              </w:rPr>
              <w:t xml:space="preserve">przemyśle spożywczym), </w:t>
            </w:r>
          </w:p>
          <w:p w:rsidR="00C4187F" w:rsidRPr="00942AE4" w:rsidRDefault="00C4187F" w:rsidP="0085610B">
            <w:pPr>
              <w:ind w:left="317" w:hanging="283"/>
              <w:jc w:val="both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−  tył i boki blatów mogą posiadać tzw. "rant", który zabezpiecza przed zsuwaniem się odpadów z części </w:t>
            </w:r>
            <w:r w:rsidR="0085610B">
              <w:rPr>
                <w:rFonts w:ascii="Arial Narrow" w:hAnsi="Arial Narrow" w:cs="Times New Roman"/>
              </w:rPr>
              <w:t xml:space="preserve">   </w:t>
            </w:r>
            <w:r w:rsidRPr="00942AE4">
              <w:rPr>
                <w:rFonts w:ascii="Arial Narrow" w:hAnsi="Arial Narrow" w:cs="Times New Roman"/>
              </w:rPr>
              <w:t>roboczej,</w:t>
            </w:r>
          </w:p>
          <w:p w:rsidR="00C4187F" w:rsidRPr="00942AE4" w:rsidRDefault="00C4187F" w:rsidP="005B3909">
            <w:pPr>
              <w:jc w:val="both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− </w:t>
            </w:r>
            <w:r>
              <w:rPr>
                <w:rFonts w:ascii="Arial Narrow" w:hAnsi="Arial Narrow" w:cs="Times New Roman"/>
              </w:rPr>
              <w:t xml:space="preserve">    </w:t>
            </w:r>
            <w:r w:rsidRPr="00942AE4">
              <w:rPr>
                <w:rFonts w:ascii="Arial Narrow" w:hAnsi="Arial Narrow" w:cs="Times New Roman"/>
              </w:rPr>
              <w:t>szerokość: 700 mm, długość: 2000 mm, wysokość: 850 mm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170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rPr>
          <w:trHeight w:val="1106"/>
        </w:trPr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3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Kuchenka indukcyjna </w:t>
            </w:r>
            <w:r w:rsidRPr="00942AE4">
              <w:rPr>
                <w:rFonts w:ascii="Arial Narrow" w:hAnsi="Arial Narrow" w:cs="Times New Roman"/>
              </w:rPr>
              <w:br/>
              <w:t>z piekarnikiem</w:t>
            </w:r>
          </w:p>
        </w:tc>
        <w:tc>
          <w:tcPr>
            <w:tcW w:w="9072" w:type="dxa"/>
          </w:tcPr>
          <w:p w:rsidR="00C4187F" w:rsidRPr="00942AE4" w:rsidRDefault="00C4187F" w:rsidP="00C81F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kuc</w:t>
            </w:r>
            <w:r>
              <w:rPr>
                <w:rFonts w:ascii="Arial Narrow" w:hAnsi="Arial Narrow" w:cs="Times New Roman"/>
                <w:color w:val="000000" w:themeColor="text1"/>
              </w:rPr>
              <w:t>henka indukcyjna z piekarnikiem,</w:t>
            </w:r>
          </w:p>
          <w:p w:rsidR="00C4187F" w:rsidRPr="00942AE4" w:rsidRDefault="00C4187F" w:rsidP="00C81F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indukcyjna płyta kuchenna z 4 polami, </w:t>
            </w:r>
          </w:p>
          <w:p w:rsidR="00C4187F" w:rsidRPr="00942AE4" w:rsidRDefault="00C4187F" w:rsidP="00C81F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piekarnik elektryczny wielofunkcyjny z 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termoobiegiem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C4187F" w:rsidRPr="00942AE4" w:rsidRDefault="00C4187F" w:rsidP="00C81F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10 kW,</w:t>
            </w:r>
          </w:p>
          <w:p w:rsidR="00C4187F" w:rsidRDefault="00C4187F" w:rsidP="00C81FF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4 sztuki</w:t>
            </w:r>
          </w:p>
        </w:tc>
        <w:tc>
          <w:tcPr>
            <w:tcW w:w="1701" w:type="dxa"/>
          </w:tcPr>
          <w:p w:rsidR="00C4187F" w:rsidRPr="00326168" w:rsidRDefault="00181491" w:rsidP="00326168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/>
                <w:bCs/>
              </w:rPr>
              <w:t xml:space="preserve">- szybki </w:t>
            </w:r>
            <w:r w:rsidR="00326168">
              <w:rPr>
                <w:rFonts w:ascii="Arial Narrow" w:hAnsi="Arial Narrow"/>
                <w:bCs/>
              </w:rPr>
              <w:t>nagrzew</w:t>
            </w:r>
          </w:p>
        </w:tc>
        <w:tc>
          <w:tcPr>
            <w:tcW w:w="1276" w:type="dxa"/>
          </w:tcPr>
          <w:p w:rsidR="00C4187F" w:rsidRPr="00326168" w:rsidRDefault="00326168">
            <w:pPr>
              <w:rPr>
                <w:rFonts w:ascii="Arial Narrow" w:hAnsi="Arial Narrow" w:cs="Times New Roman"/>
              </w:rPr>
            </w:pPr>
            <w:r w:rsidRPr="00326168">
              <w:rPr>
                <w:rFonts w:ascii="Arial Narrow" w:hAnsi="Arial Narrow" w:cs="Times New Roman"/>
              </w:rPr>
              <w:t>+ 1 pkt</w:t>
            </w: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4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9072" w:type="dxa"/>
          </w:tcPr>
          <w:p w:rsidR="00C4187F" w:rsidRPr="00942AE4" w:rsidRDefault="00C4187F" w:rsidP="0040108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obudowa i wnętrze ze stali szlachetnej,</w:t>
            </w:r>
          </w:p>
          <w:p w:rsidR="00C4187F" w:rsidRPr="00942AE4" w:rsidRDefault="00C4187F" w:rsidP="0040108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wnętrze komory ze stali szlachetnej lakierowanej na biało,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kuchenki: 1000 W,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talerz obrotowy szklany śr. 270 mm,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pojemność: 23 litry,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6 - stopniowa regulacja mocy,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funkcja rozmrażania,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>timer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 manualny do 30 min.,</w:t>
            </w:r>
          </w:p>
          <w:p w:rsidR="00C4187F" w:rsidRPr="00942AE4" w:rsidRDefault="00C4187F" w:rsidP="002F03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[kW]: 0,9/230 V,</w:t>
            </w:r>
          </w:p>
          <w:p w:rsidR="00C4187F" w:rsidRPr="00942AE4" w:rsidRDefault="00C4187F" w:rsidP="00606F2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 zewnętrzne minimum [mm] 483x425x281</w:t>
            </w:r>
          </w:p>
          <w:p w:rsidR="0021176D" w:rsidRDefault="00C4187F" w:rsidP="00A14D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wymiary wewnętrzne minimum [mm] 315x290x200, </w:t>
            </w:r>
          </w:p>
          <w:p w:rsidR="00C4187F" w:rsidRDefault="00C4187F" w:rsidP="00A14D7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C4187F" w:rsidRPr="00942AE4" w:rsidRDefault="002F3F76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dodatkowa funkcja grill</w:t>
            </w:r>
          </w:p>
        </w:tc>
        <w:tc>
          <w:tcPr>
            <w:tcW w:w="1276" w:type="dxa"/>
          </w:tcPr>
          <w:p w:rsidR="00C4187F" w:rsidRPr="00942AE4" w:rsidRDefault="002F3F76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+ 1 pkt</w:t>
            </w: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5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Chłodziarka </w:t>
            </w:r>
            <w:r w:rsidR="00DC520C"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 xml:space="preserve">z zamrażarką </w:t>
            </w:r>
          </w:p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9072" w:type="dxa"/>
          </w:tcPr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klasa efektywności energetycznej A+,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942AE4">
                <w:rPr>
                  <w:rFonts w:ascii="Arial Narrow" w:hAnsi="Arial Narrow" w:cs="Times New Roman"/>
                  <w:color w:val="000000" w:themeColor="text1"/>
                </w:rPr>
                <w:t>270 l</w:t>
              </w:r>
            </w:smartTag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pojemność netto chłodziarki min. 170 l, 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pojemność netto zamrażarki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942AE4">
                <w:rPr>
                  <w:rFonts w:ascii="Arial Narrow" w:hAnsi="Arial Narrow" w:cs="Times New Roman"/>
                  <w:color w:val="000000" w:themeColor="text1"/>
                </w:rPr>
                <w:t>80 l</w:t>
              </w:r>
            </w:smartTag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zakres temperatur w chłodziarce: 0-10 </w:t>
            </w:r>
            <w:r w:rsidRPr="00942AE4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942AE4">
                <w:rPr>
                  <w:rFonts w:ascii="Arial Narrow" w:hAnsi="Arial Narrow" w:cs="Times New Roman"/>
                  <w:color w:val="000000" w:themeColor="text1"/>
                  <w:vertAlign w:val="superscript"/>
                </w:rPr>
                <w:t>0</w:t>
              </w:r>
              <w:r w:rsidRPr="00942AE4">
                <w:rPr>
                  <w:rFonts w:ascii="Arial Narrow" w:hAnsi="Arial Narrow" w:cs="Times New Roman"/>
                  <w:color w:val="000000" w:themeColor="text1"/>
                </w:rPr>
                <w:t>C</w:t>
              </w:r>
            </w:smartTag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 i niżej,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zdolność zamrażania: 3,5 kg / 24 h,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system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odszraniania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 chłodziarka - automatycznie, zamrażarka – ręcznie,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czas ociepla</w:t>
            </w:r>
            <w:r w:rsidR="008E3FDC">
              <w:rPr>
                <w:rFonts w:ascii="Arial Narrow" w:hAnsi="Arial Narrow" w:cs="Times New Roman"/>
                <w:color w:val="000000" w:themeColor="text1"/>
              </w:rPr>
              <w:t xml:space="preserve">nia w przypadku braku energii: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(od -18 </w:t>
            </w:r>
            <w:r w:rsidRPr="00942AE4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C do - 9 </w:t>
            </w:r>
            <w:r w:rsidRPr="00942AE4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C): 16 godzin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drzwi lewo/prawo,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wymiary (szer. x wys. x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gł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) 54,5x180x60 cm),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waga netto: 61 kg,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waga brutto: 68 kg,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czynnik chłodniczy: R600a/0,065 kg,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: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100 W,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zasilanie: 230 V `50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C4187F" w:rsidRPr="00942AE4" w:rsidRDefault="00C4187F" w:rsidP="007E69A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poziom hałasu: LWA = 39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dB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C4187F" w:rsidRPr="00B73C99" w:rsidRDefault="00C4187F" w:rsidP="00A3740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roczne zużycie energii elektrycznej: 229 kWh/rok, wolnostojąca</w:t>
            </w:r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b/>
                <w:color w:val="000000" w:themeColor="text1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DC5358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 funkcja</w:t>
            </w:r>
            <w:r>
              <w:rPr>
                <w:rFonts w:ascii="Arial Narrow" w:hAnsi="Arial Narrow" w:cs="Times New Roman"/>
              </w:rPr>
              <w:br/>
              <w:t xml:space="preserve"> NO FROST</w:t>
            </w:r>
          </w:p>
        </w:tc>
        <w:tc>
          <w:tcPr>
            <w:tcW w:w="1276" w:type="dxa"/>
          </w:tcPr>
          <w:p w:rsidR="00C4187F" w:rsidRPr="00942AE4" w:rsidRDefault="00DC520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+ 1 pkt</w:t>
            </w: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6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Zamrażarka półkowa- </w:t>
            </w:r>
            <w:r w:rsidR="006577DA">
              <w:rPr>
                <w:rFonts w:ascii="Arial Narrow" w:hAnsi="Arial Narrow" w:cs="Times New Roman"/>
              </w:rPr>
              <w:t>-</w:t>
            </w:r>
            <w:r w:rsidRPr="00942AE4">
              <w:rPr>
                <w:rFonts w:ascii="Arial Narrow" w:hAnsi="Arial Narrow" w:cs="Times New Roman"/>
              </w:rPr>
              <w:t>szufladowa</w:t>
            </w:r>
          </w:p>
        </w:tc>
        <w:tc>
          <w:tcPr>
            <w:tcW w:w="9072" w:type="dxa"/>
          </w:tcPr>
          <w:p w:rsidR="00C4187F" w:rsidRPr="00942AE4" w:rsidRDefault="00C4187F" w:rsidP="004848A7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Zamrażarka szufladowa: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liczba szuflad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półek:  minimum 5-6 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minimalne wymiary: 125x60x62,2 cm/1540x595x658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klasa efektywności energetycznej: A+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zużycie energii w ciągu 365 dni: minimum 222 kWh-259 kWh,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 całkowita:  minimum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186 l-198 l (pojemność całkowita brutto: 225 l),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czas przechowywania w przypadku awarii: minimum 30 godz.,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zdolność zamrażania w ciągu 24 godz.: minimum 19 kg-20 kg,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elektroniczne sterowanie,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>wyświetlacz temperatury w zamrażarce,</w:t>
            </w:r>
          </w:p>
          <w:p w:rsidR="00C4187F" w:rsidRPr="00942AE4" w:rsidRDefault="00C4187F" w:rsidP="004848A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temperatura: -22/-5 </w:t>
            </w:r>
            <w:r w:rsidRPr="00942AE4">
              <w:rPr>
                <w:rFonts w:ascii="Arial" w:hAnsi="Arial" w:cs="Arial"/>
                <w:color w:val="000000" w:themeColor="text1"/>
              </w:rPr>
              <w:t>̊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8E3FDC" w:rsidRPr="008E3FDC" w:rsidRDefault="00C4187F" w:rsidP="00C508A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izolacja: 50 mm (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cyklopentan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),</w:t>
            </w:r>
          </w:p>
          <w:p w:rsidR="008E3FDC" w:rsidRPr="008E3FDC" w:rsidRDefault="00C508A5" w:rsidP="00C508A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>
              <w:rPr>
                <w:rFonts w:ascii="Arial Narrow" w:hAnsi="Arial Narrow" w:cs="Times New Roman"/>
                <w:color w:val="0070C0"/>
              </w:rPr>
              <w:t xml:space="preserve"> </w:t>
            </w:r>
            <w:r w:rsidR="00C4187F" w:rsidRPr="00C508A5">
              <w:rPr>
                <w:rFonts w:ascii="Arial Narrow" w:hAnsi="Arial Narrow" w:cs="Times New Roman"/>
                <w:color w:val="000000" w:themeColor="text1"/>
              </w:rPr>
              <w:t xml:space="preserve">system No Frost, </w:t>
            </w:r>
          </w:p>
          <w:p w:rsidR="00C4187F" w:rsidRPr="00B73C99" w:rsidRDefault="00B73C99" w:rsidP="00C508A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C508A5">
              <w:rPr>
                <w:rFonts w:ascii="Arial Narrow" w:hAnsi="Arial Narrow" w:cs="Times New Roman"/>
                <w:color w:val="000000" w:themeColor="text1"/>
              </w:rPr>
              <w:t>W</w:t>
            </w:r>
            <w:r w:rsidR="00C4187F" w:rsidRPr="00C508A5">
              <w:rPr>
                <w:rFonts w:ascii="Arial Narrow" w:hAnsi="Arial Narrow" w:cs="Times New Roman"/>
                <w:color w:val="000000" w:themeColor="text1"/>
              </w:rPr>
              <w:t>olnostojąca</w:t>
            </w:r>
          </w:p>
          <w:p w:rsidR="00B73C99" w:rsidRPr="00C508A5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DC520C" w:rsidRPr="00942AE4" w:rsidTr="00643755">
        <w:tc>
          <w:tcPr>
            <w:tcW w:w="596" w:type="dxa"/>
          </w:tcPr>
          <w:p w:rsidR="00DC520C" w:rsidRPr="00942AE4" w:rsidRDefault="007D5C18" w:rsidP="00DC520C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7</w:t>
            </w:r>
            <w:r w:rsidR="00DC520C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DC520C" w:rsidRPr="00942AE4" w:rsidRDefault="00DC520C" w:rsidP="00DC520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Zmywarka do naczyń</w:t>
            </w:r>
          </w:p>
          <w:p w:rsidR="00DC520C" w:rsidRPr="00942AE4" w:rsidRDefault="00DC520C" w:rsidP="00DC520C">
            <w:pPr>
              <w:rPr>
                <w:rFonts w:ascii="Arial Narrow" w:hAnsi="Arial Narrow" w:cs="Times New Roman"/>
              </w:rPr>
            </w:pPr>
          </w:p>
          <w:p w:rsidR="00DC520C" w:rsidRPr="00942AE4" w:rsidRDefault="00DC520C" w:rsidP="00DC520C">
            <w:pPr>
              <w:rPr>
                <w:rFonts w:ascii="Arial Narrow" w:hAnsi="Arial Narrow" w:cs="Times New Roman"/>
                <w:color w:val="FF0000"/>
              </w:rPr>
            </w:pPr>
          </w:p>
        </w:tc>
        <w:tc>
          <w:tcPr>
            <w:tcW w:w="9072" w:type="dxa"/>
          </w:tcPr>
          <w:p w:rsidR="00DC520C" w:rsidRPr="00C17837" w:rsidRDefault="00DC520C" w:rsidP="00DC52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 3,45 kW,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 xml:space="preserve">zasilanie 230 V, </w:t>
            </w:r>
          </w:p>
          <w:p w:rsidR="00DC520C" w:rsidRPr="00942AE4" w:rsidRDefault="00DC520C" w:rsidP="00DC52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element grzewczy bojlera 2,8 kW, </w:t>
            </w:r>
          </w:p>
          <w:p w:rsidR="00DC520C" w:rsidRPr="00942AE4" w:rsidRDefault="00DC520C" w:rsidP="00DC52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zmywarka powinna być wyposażona w kosz do mycia talerzy, </w:t>
            </w:r>
          </w:p>
          <w:p w:rsidR="00DC520C" w:rsidRPr="00C17837" w:rsidRDefault="00DC520C" w:rsidP="00DC52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kosz do mycia szkła,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pojemnik na sztućce,</w:t>
            </w:r>
          </w:p>
          <w:p w:rsidR="00DC520C" w:rsidRPr="00B73C99" w:rsidRDefault="00DC520C" w:rsidP="00DC520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570x600(+370) x (H) 830, wolnostojąca</w:t>
            </w:r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DC520C" w:rsidRPr="00942AE4" w:rsidRDefault="00DC520C" w:rsidP="00DC520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DC520C" w:rsidRPr="008461A2" w:rsidRDefault="00DC520C" w:rsidP="008461A2">
            <w:pPr>
              <w:rPr>
                <w:rFonts w:ascii="Arial Narrow" w:hAnsi="Arial Narrow" w:cs="Times New Roman"/>
              </w:rPr>
            </w:pPr>
            <w:r w:rsidRPr="008461A2">
              <w:rPr>
                <w:rFonts w:ascii="Arial Narrow" w:hAnsi="Arial Narrow" w:cs="Times New Roman"/>
              </w:rPr>
              <w:t xml:space="preserve">- </w:t>
            </w:r>
            <w:r w:rsidRPr="008461A2">
              <w:rPr>
                <w:rFonts w:ascii="Arial Narrow" w:hAnsi="Arial Narrow" w:cs="Times New Roman"/>
                <w:color w:val="000000" w:themeColor="text1"/>
              </w:rPr>
              <w:t xml:space="preserve">więcej </w:t>
            </w:r>
            <w:r w:rsidRPr="008461A2">
              <w:rPr>
                <w:rFonts w:ascii="Arial Narrow" w:hAnsi="Arial Narrow" w:cs="Times New Roman"/>
                <w:color w:val="000000" w:themeColor="text1"/>
              </w:rPr>
              <w:br/>
              <w:t xml:space="preserve">niż </w:t>
            </w:r>
            <w:r w:rsidR="008461A2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8461A2">
              <w:rPr>
                <w:rFonts w:ascii="Arial Narrow" w:hAnsi="Arial Narrow" w:cs="Times New Roman"/>
                <w:color w:val="000000" w:themeColor="text1"/>
              </w:rPr>
              <w:t>3 programy</w:t>
            </w:r>
          </w:p>
        </w:tc>
        <w:tc>
          <w:tcPr>
            <w:tcW w:w="1276" w:type="dxa"/>
          </w:tcPr>
          <w:p w:rsidR="00DC520C" w:rsidRPr="006C64BB" w:rsidRDefault="00DC520C" w:rsidP="00DC520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8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A3740A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Patelnia elektryczna </w:t>
            </w:r>
          </w:p>
        </w:tc>
        <w:tc>
          <w:tcPr>
            <w:tcW w:w="9072" w:type="dxa"/>
          </w:tcPr>
          <w:p w:rsidR="00C4187F" w:rsidRPr="00942AE4" w:rsidRDefault="00C4187F" w:rsidP="008E572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</w:rPr>
              <w:t>przechył ręczny,</w:t>
            </w:r>
          </w:p>
          <w:p w:rsidR="00C4187F" w:rsidRPr="00942AE4" w:rsidRDefault="00C4187F" w:rsidP="003721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powierzchnia płyty grzewczej; 0,22 m2,</w:t>
            </w:r>
          </w:p>
          <w:p w:rsidR="00C4187F" w:rsidRPr="00942AE4" w:rsidRDefault="00C4187F" w:rsidP="003721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misa nierdzewna lub żeliwna o pojemności 26 l,</w:t>
            </w:r>
          </w:p>
          <w:p w:rsidR="00C4187F" w:rsidRPr="00942AE4" w:rsidRDefault="00C4187F" w:rsidP="003721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</w:rPr>
              <w:t>wymiary: 700x865x900 mm,</w:t>
            </w:r>
          </w:p>
          <w:p w:rsidR="00C4187F" w:rsidRPr="00942AE4" w:rsidRDefault="00C4187F" w:rsidP="003721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</w:rPr>
              <w:t xml:space="preserve">zasilanie: 3N`400V 50 </w:t>
            </w:r>
            <w:proofErr w:type="spellStart"/>
            <w:r w:rsidRPr="00942AE4">
              <w:rPr>
                <w:rFonts w:ascii="Arial Narrow" w:hAnsi="Arial Narrow" w:cs="Times New Roman"/>
              </w:rPr>
              <w:t>Hz</w:t>
            </w:r>
            <w:proofErr w:type="spellEnd"/>
            <w:r w:rsidRPr="00942AE4">
              <w:rPr>
                <w:rFonts w:ascii="Arial Narrow" w:hAnsi="Arial Narrow" w:cs="Times New Roman"/>
              </w:rPr>
              <w:t>,</w:t>
            </w:r>
          </w:p>
          <w:p w:rsidR="00C4187F" w:rsidRPr="00B73C99" w:rsidRDefault="00C4187F" w:rsidP="003721F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</w:rPr>
              <w:t>moc znamionowa: 5,4 kW</w:t>
            </w:r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73C99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szuka</w:t>
            </w:r>
          </w:p>
        </w:tc>
        <w:tc>
          <w:tcPr>
            <w:tcW w:w="1701" w:type="dxa"/>
          </w:tcPr>
          <w:p w:rsidR="00C4187F" w:rsidRPr="008461A2" w:rsidRDefault="00C4187F" w:rsidP="00676F8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7D5C18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9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Szafa chłodnicza</w:t>
            </w:r>
          </w:p>
        </w:tc>
        <w:tc>
          <w:tcPr>
            <w:tcW w:w="9072" w:type="dxa"/>
          </w:tcPr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zużycie energii 4,2 kWh/24 h,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zasilanie 230 V,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wym. 60x80x200 cm,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wykonanie ze stali galwanizowanej,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 700/600 l,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wymuszony obieg powietrza w komorze,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zakres temperatur od 0 do +8 °C,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wysokiej klasy sterownik z cyfrowym wyświetlaczem temperatury</w:t>
            </w:r>
            <w:r w:rsidR="00EA6829">
              <w:rPr>
                <w:rFonts w:ascii="Arial Narrow" w:hAnsi="Arial Narrow" w:cs="Times New Roman"/>
                <w:color w:val="000000" w:themeColor="text1"/>
              </w:rPr>
              <w:t xml:space="preserve"> zgodnym z HACCP/ </w:t>
            </w:r>
            <w:r w:rsidR="00676F8D">
              <w:rPr>
                <w:rFonts w:ascii="Arial Narrow" w:hAnsi="Arial Narrow" w:cs="Times New Roman"/>
                <w:color w:val="000000" w:themeColor="text1"/>
              </w:rPr>
              <w:br/>
            </w:r>
            <w:r w:rsidR="00EA6829">
              <w:rPr>
                <w:rFonts w:ascii="Arial Narrow" w:hAnsi="Arial Narrow" w:cs="Times New Roman"/>
                <w:color w:val="000000" w:themeColor="text1"/>
              </w:rPr>
              <w:t>(elektroniczny system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 sterowania),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poliuretanowa izolacja termiczna o grubości </w:t>
            </w:r>
            <w:smartTag w:uri="urn:schemas-microsoft-com:office:smarttags" w:element="metricconverter">
              <w:smartTagPr>
                <w:attr w:name="ProductID" w:val="60 mm"/>
              </w:smartTagPr>
              <w:r w:rsidRPr="00942AE4">
                <w:rPr>
                  <w:rFonts w:ascii="Arial Narrow" w:hAnsi="Arial Narrow" w:cs="Times New Roman"/>
                  <w:color w:val="000000" w:themeColor="text1"/>
                </w:rPr>
                <w:t xml:space="preserve">60 mm </w:t>
              </w:r>
            </w:smartTag>
            <w:r w:rsidRPr="00942AE4">
              <w:rPr>
                <w:rFonts w:ascii="Arial Narrow" w:hAnsi="Arial Narrow" w:cs="Times New Roman"/>
                <w:color w:val="000000" w:themeColor="text1"/>
              </w:rPr>
              <w:t>(wolna od CFC),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samoczynnie zamykające się drzwi wyposażone w zamek,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odparowanie wody pochodzącej z rozmrażania parownika,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dostosowanie do pojemników GN2/1,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3 półki rusztowe GN2/1,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możliwość regulacji odstępów między półkami,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>nogi z regulowaną wysokością,</w:t>
            </w:r>
          </w:p>
          <w:p w:rsidR="0050538B" w:rsidRDefault="00C4187F" w:rsidP="0035207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moc: 484 W, </w:t>
            </w:r>
          </w:p>
          <w:p w:rsidR="00C4187F" w:rsidRDefault="00C4187F" w:rsidP="0035207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B73C99" w:rsidRPr="00352073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E7223C" w:rsidRPr="00942AE4" w:rsidTr="00643755">
        <w:tc>
          <w:tcPr>
            <w:tcW w:w="596" w:type="dxa"/>
          </w:tcPr>
          <w:p w:rsidR="00E7223C" w:rsidRPr="00942AE4" w:rsidRDefault="00E7223C" w:rsidP="007D5C18">
            <w:pPr>
              <w:jc w:val="center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</w:t>
            </w:r>
            <w:r w:rsidR="007D5C18">
              <w:rPr>
                <w:rFonts w:ascii="Arial Narrow" w:hAnsi="Arial Narrow" w:cs="Times New Roman"/>
              </w:rPr>
              <w:t>0</w:t>
            </w:r>
            <w:r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E7223C" w:rsidRPr="00942AE4" w:rsidRDefault="00E7223C" w:rsidP="00E7223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Płuczko-obieraczka </w:t>
            </w:r>
            <w:r w:rsidRPr="00942AE4">
              <w:rPr>
                <w:rFonts w:ascii="Arial Narrow" w:hAnsi="Arial Narrow" w:cs="Times New Roman"/>
              </w:rPr>
              <w:br/>
              <w:t>do ziemniaków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 xml:space="preserve"> i warzyw</w:t>
            </w:r>
          </w:p>
        </w:tc>
        <w:tc>
          <w:tcPr>
            <w:tcW w:w="9072" w:type="dxa"/>
          </w:tcPr>
          <w:p w:rsidR="00E7223C" w:rsidRPr="00942AE4" w:rsidRDefault="00E7223C" w:rsidP="00E722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 gabarytowe: 1140 x 600 x 990 mm,</w:t>
            </w:r>
          </w:p>
          <w:p w:rsidR="00E7223C" w:rsidRPr="00942AE4" w:rsidRDefault="00E7223C" w:rsidP="00E722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jednorazowy wsad: 8 ÷ 10kg,</w:t>
            </w:r>
          </w:p>
          <w:p w:rsidR="00E7223C" w:rsidRPr="00942AE4" w:rsidRDefault="00E7223C" w:rsidP="00E722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wydajność: 250 ÷ 300 kg/h,</w:t>
            </w:r>
          </w:p>
          <w:p w:rsidR="00E7223C" w:rsidRDefault="00E7223C" w:rsidP="00E7223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napięcie: 3 x 400 V, 50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</w:p>
          <w:p w:rsidR="00B73C99" w:rsidRPr="00942AE4" w:rsidRDefault="00B73C99" w:rsidP="00B73C99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B73C99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E7223C" w:rsidRPr="00942AE4" w:rsidRDefault="00E7223C" w:rsidP="00E7223C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E7223C" w:rsidRPr="006C64BB" w:rsidRDefault="00E7223C" w:rsidP="00676F8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E7223C" w:rsidRPr="006C64BB" w:rsidRDefault="00E7223C" w:rsidP="00E7223C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11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Naświetlacz </w:t>
            </w:r>
            <w:r w:rsidR="00676F8D"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>do dezynfekcji jaj</w:t>
            </w:r>
          </w:p>
        </w:tc>
        <w:tc>
          <w:tcPr>
            <w:tcW w:w="9072" w:type="dxa"/>
          </w:tcPr>
          <w:p w:rsidR="00C4187F" w:rsidRPr="00C17837" w:rsidRDefault="00C4187F" w:rsidP="00C178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zasilanie 40 W/230 V,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szufladowy na 30 jaj,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wym. 46x38x18,4 cm,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wykonany ze stali nierdzewnej,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liczba lamp UV- 4 sztuki,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trwałość promienników: ok. 7500 godz.,</w:t>
            </w:r>
          </w:p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czas trwania naświetlania: 90 sekund,</w:t>
            </w:r>
          </w:p>
          <w:p w:rsidR="00C4187F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licznik czasu pracy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12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ind w:right="-141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Robot kuchenny wieloczynnościowy</w:t>
            </w:r>
          </w:p>
        </w:tc>
        <w:tc>
          <w:tcPr>
            <w:tcW w:w="9072" w:type="dxa"/>
          </w:tcPr>
          <w:p w:rsidR="00C4187F" w:rsidRPr="00942AE4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robot z przystawkami umożliwiającymi ucieranie, mieszanie, siekanie, ubijanie, krojenie, zagniatanie i wyrabianie ciasta, miksowanie, </w:t>
            </w:r>
          </w:p>
          <w:p w:rsidR="00C4187F" w:rsidRDefault="00C4187F" w:rsidP="006B71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1000 W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2 sztuki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13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proofErr w:type="spellStart"/>
            <w:r w:rsidRPr="00942AE4">
              <w:rPr>
                <w:rFonts w:ascii="Arial Narrow" w:hAnsi="Arial Narrow" w:cs="Times New Roman"/>
              </w:rPr>
              <w:t>Frytownica</w:t>
            </w:r>
            <w:proofErr w:type="spellEnd"/>
          </w:p>
        </w:tc>
        <w:tc>
          <w:tcPr>
            <w:tcW w:w="9072" w:type="dxa"/>
          </w:tcPr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 3250 W, 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napięcie 230 V, 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zakres temperatur 140-195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942AE4">
                <w:rPr>
                  <w:rFonts w:ascii="Arial Narrow" w:hAnsi="Arial Narrow" w:cs="Times New Roman"/>
                  <w:color w:val="000000" w:themeColor="text1"/>
                  <w:vertAlign w:val="superscript"/>
                </w:rPr>
                <w:t>0</w:t>
              </w:r>
              <w:r w:rsidRPr="00942AE4">
                <w:rPr>
                  <w:rFonts w:ascii="Arial Narrow" w:hAnsi="Arial Narrow" w:cs="Times New Roman"/>
                  <w:color w:val="000000" w:themeColor="text1"/>
                </w:rPr>
                <w:t>C</w:t>
              </w:r>
            </w:smartTag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pojemnik na olej ze stali nierdzewnej </w:t>
            </w:r>
          </w:p>
          <w:p w:rsidR="00C4187F" w:rsidRPr="00942AE4" w:rsidRDefault="00C4187F" w:rsidP="008B1306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lub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moc: 1200 W,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napięcie: 230 V, 50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pojemność: 1,5 l tłuszczu,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 pojemnika na produkty: ok. 500 g,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obudowa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Cool-Touch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kompaktowa obudowa ze stali nierdzewnej,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pojemnik i kosz są przystosowane do mycia w zmywarce,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składany uchwyt, wyjmowany,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>zdejmowana pokrywa z okienkiem,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antyzapachowy aktywny filtr węglowy w pokrywie,</w:t>
            </w:r>
          </w:p>
          <w:p w:rsidR="00C4187F" w:rsidRPr="00942AE4" w:rsidRDefault="00C4187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lampka kontrolna funkcji,</w:t>
            </w:r>
          </w:p>
          <w:p w:rsidR="00C4187F" w:rsidRDefault="00A972AF" w:rsidP="008B130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wymiary: 30,0x20,5x</w:t>
            </w:r>
            <w:r w:rsidR="00C4187F" w:rsidRPr="00942AE4">
              <w:rPr>
                <w:rFonts w:ascii="Arial Narrow" w:hAnsi="Arial Narrow" w:cs="Times New Roman"/>
                <w:color w:val="000000" w:themeColor="text1"/>
              </w:rPr>
              <w:t>31,5 cm (szer. x wys. x głęb.)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14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9072" w:type="dxa"/>
          </w:tcPr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 500 W, </w:t>
            </w:r>
          </w:p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pojemność pojemnika na miąższ: 1,5 l,</w:t>
            </w:r>
          </w:p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regulacja obrotów mechaniczna - skokowa,</w:t>
            </w:r>
          </w:p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liczba poziomów obrotów: 2,</w:t>
            </w:r>
          </w:p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pojemnik na sok, </w:t>
            </w:r>
          </w:p>
          <w:p w:rsidR="00C4187F" w:rsidRPr="00942AE4" w:rsidRDefault="00C4187F" w:rsidP="00C0378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wyjmowany zbiornik na miąższ, </w:t>
            </w:r>
          </w:p>
          <w:p w:rsidR="00C4187F" w:rsidRDefault="00C4187F" w:rsidP="002E499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możliwość mycia elementów w zmywarce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15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Ur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ządzenie </w:t>
            </w:r>
            <w:r w:rsidR="000C4529"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do gotowania makaronu 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 koszem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do gotowania</w:t>
            </w:r>
          </w:p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9072" w:type="dxa"/>
          </w:tcPr>
          <w:p w:rsidR="00C4187F" w:rsidRPr="00942AE4" w:rsidRDefault="00C4187F" w:rsidP="002E4996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Urządzenie do gotowania makaronu:</w:t>
            </w:r>
          </w:p>
          <w:p w:rsidR="00C4187F" w:rsidRPr="00942AE4" w:rsidRDefault="00C4187F" w:rsidP="002E499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podwójnie tłoczona wanna,</w:t>
            </w:r>
          </w:p>
          <w:p w:rsidR="00C4187F" w:rsidRPr="00942AE4" w:rsidRDefault="00C4187F" w:rsidP="002E499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 kosza: 13,5x9,8 x13,5 cm lub 1 x duży,</w:t>
            </w:r>
          </w:p>
          <w:p w:rsidR="00C4187F" w:rsidRPr="00C17837" w:rsidRDefault="00C4187F" w:rsidP="00C1783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 kran spustowy,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 xml:space="preserve">regulacja temperatury 30-100 </w:t>
            </w:r>
            <w:r w:rsidRPr="00C17837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C4187F" w:rsidRPr="00942AE4" w:rsidRDefault="00C4187F" w:rsidP="002E499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termostat zabezpieczający 130 </w:t>
            </w:r>
            <w:r w:rsidRPr="00942AE4">
              <w:rPr>
                <w:rFonts w:ascii="Arial Narrow" w:hAnsi="Arial Narrow" w:cs="Times New Roman"/>
                <w:color w:val="000000" w:themeColor="text1"/>
                <w:vertAlign w:val="superscript"/>
              </w:rPr>
              <w:t>0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C,</w:t>
            </w:r>
          </w:p>
          <w:p w:rsidR="00C4187F" w:rsidRDefault="00C4187F" w:rsidP="00C1783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wymiary: 33x60x29 cm,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 xml:space="preserve">zasilanie: 230 V/50 </w:t>
            </w:r>
            <w:proofErr w:type="spellStart"/>
            <w:r w:rsidRPr="00C17837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C17837">
              <w:rPr>
                <w:rFonts w:ascii="Arial Narrow" w:hAnsi="Arial Narrow" w:cs="Times New Roman"/>
                <w:color w:val="000000" w:themeColor="text1"/>
              </w:rPr>
              <w:t xml:space="preserve">, moc: 3 kW,  </w:t>
            </w:r>
          </w:p>
          <w:p w:rsidR="00C4187F" w:rsidRDefault="00C4187F" w:rsidP="00C17837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4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kosze</w:t>
            </w:r>
          </w:p>
          <w:p w:rsidR="00C054E2" w:rsidRPr="00C17837" w:rsidRDefault="00C054E2" w:rsidP="00C054E2">
            <w:pPr>
              <w:pStyle w:val="Akapitzlist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16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Maszynka </w:t>
            </w:r>
            <w:r w:rsidR="000C4529">
              <w:rPr>
                <w:rFonts w:ascii="Arial Narrow" w:hAnsi="Arial Narrow" w:cs="Times New Roman"/>
                <w:color w:val="000000" w:themeColor="text1"/>
              </w:rPr>
              <w:br/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do mielenia </w:t>
            </w:r>
          </w:p>
        </w:tc>
        <w:tc>
          <w:tcPr>
            <w:tcW w:w="9072" w:type="dxa"/>
          </w:tcPr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moc maksymalna [W]: 1900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wydajność [kg/min:] 2.3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minimalna średnica otworów [mm:] 2.7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maksymalna średnica otworów [mm]: 8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misa zasypowa plastikowa,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chowanie przewodu schowek na przewód,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zabezpieczenia przed uszkodzeniem silnika w razie zablokowania,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konstrukcja metalowa komora mielenia, nóżki antypoślizgowe, schowek na akcesoria, 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inne - system mocowania akcesoriów: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click-ready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, nożyk dwustronny,</w:t>
            </w:r>
          </w:p>
          <w:p w:rsidR="00C4187F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załączone wyposażenie - sitko o średnicy otworów 2.7 mm, sitko o średnicy otworów 4 mm, sitko o średnicy otworów 8 mm (szarpak), popychacz, nasadka masarska do kiełbas i krokietów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17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Grill gastronomiczny</w:t>
            </w:r>
          </w:p>
        </w:tc>
        <w:tc>
          <w:tcPr>
            <w:tcW w:w="9072" w:type="dxa"/>
          </w:tcPr>
          <w:p w:rsidR="00C4187F" w:rsidRPr="00942AE4" w:rsidRDefault="00C4187F" w:rsidP="00CD5BE3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Grill kontaktowy podwójny: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>wymiary (szer. x głęb. x wys.): 85x32x21,2 cm,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 dolnych płyt roboczych: 34x23 cm,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 górnych płyt roboczych: 33,5x22 cm,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obudowa wykonana ze stali nierdzewnej,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żeliwne płyty robocze,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powierzchnia płyty górnej: ryflowana,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powierzchnia płyty dolnej: gładka,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oddzielne sterowanie,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rynienki na tłuszcz,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kontrolka pracy i grzania,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regulacja temperatury: 50÷300°C,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waga: 40 kg,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moc: 4,4 kW,</w:t>
            </w:r>
          </w:p>
          <w:p w:rsidR="00C4187F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zasilanie: 230 V</w:t>
            </w:r>
          </w:p>
          <w:p w:rsidR="00C054E2" w:rsidRPr="00942AE4" w:rsidRDefault="00C054E2" w:rsidP="00C054E2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054E2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 xml:space="preserve">1 sztuka 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18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Salamandra elektryczna</w:t>
            </w:r>
          </w:p>
        </w:tc>
        <w:tc>
          <w:tcPr>
            <w:tcW w:w="9072" w:type="dxa"/>
          </w:tcPr>
          <w:p w:rsidR="00C4187F" w:rsidRPr="00942AE4" w:rsidRDefault="00C4187F" w:rsidP="00CD5BE3">
            <w:pPr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Salamandra elektryczna z ruchomą płytą górną: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wykonanie ze stali nierdzewnej,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ruchoma płyta główna umożliwiająca opiekanie potraw różnych wielkości,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nienagrzewający się uchwyt górnej płyty,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grzałki powlekane 2x2 kW,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uchylne grzałki ułatwiające czyszczenie oraz konserwację,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kontrola temperatury za pomocą regulatora w dwóch strefach grzewczych,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 komplecie pojemnik na tłuszcz oraz ruszt,</w:t>
            </w:r>
          </w:p>
          <w:p w:rsidR="00C4187F" w:rsidRPr="00942AE4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możliwość przymocowania do ściany,</w:t>
            </w:r>
          </w:p>
          <w:p w:rsidR="00C4187F" w:rsidRPr="00C17837" w:rsidRDefault="00C4187F" w:rsidP="00C1783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(W): 4 kW,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wymiary (mm): 600 - 450 – 500,</w:t>
            </w:r>
          </w:p>
          <w:p w:rsidR="00C4187F" w:rsidRDefault="00C4187F" w:rsidP="00CD5BE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zasilanie elektryczne: </w:t>
            </w:r>
            <w:r>
              <w:rPr>
                <w:rFonts w:ascii="Arial Narrow" w:hAnsi="Arial Narrow" w:cs="Times New Roman"/>
                <w:color w:val="000000" w:themeColor="text1"/>
              </w:rPr>
              <w:t>230/400 V</w:t>
            </w:r>
          </w:p>
          <w:p w:rsidR="00CC2067" w:rsidRPr="00942AE4" w:rsidRDefault="00CC2067" w:rsidP="00CC2067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C206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76F8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19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proofErr w:type="spellStart"/>
            <w:r w:rsidRPr="00942AE4">
              <w:rPr>
                <w:rFonts w:ascii="Arial Narrow" w:hAnsi="Arial Narrow" w:cs="Times New Roman"/>
              </w:rPr>
              <w:t>Blender</w:t>
            </w:r>
            <w:proofErr w:type="spellEnd"/>
            <w:r w:rsidRPr="00942AE4"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9072" w:type="dxa"/>
          </w:tcPr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 całkowita: 600 W,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obudowa stal szlachetna,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pojemnik do miksowania,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praca pulsacyjna,</w:t>
            </w:r>
          </w:p>
          <w:p w:rsidR="00C4187F" w:rsidRPr="00CC2067" w:rsidRDefault="00C4187F" w:rsidP="00F67B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regulacja obrotów</w:t>
            </w:r>
          </w:p>
          <w:p w:rsidR="00CC2067" w:rsidRPr="00942AE4" w:rsidRDefault="00CC2067" w:rsidP="00CC2067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 w:rsidRPr="00CC206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C4187F" w:rsidRPr="00942AE4" w:rsidTr="00643755">
        <w:tc>
          <w:tcPr>
            <w:tcW w:w="596" w:type="dxa"/>
          </w:tcPr>
          <w:p w:rsidR="00C4187F" w:rsidRPr="00942AE4" w:rsidRDefault="007D5C18" w:rsidP="00B576FB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20</w:t>
            </w:r>
            <w:r w:rsidR="00C4187F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Waga pomiarowa</w:t>
            </w:r>
          </w:p>
        </w:tc>
        <w:tc>
          <w:tcPr>
            <w:tcW w:w="9072" w:type="dxa"/>
          </w:tcPr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waga elektroniczna, 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zakres ważenia do 5 kg, 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dokładność: 1 g, 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zasilanie 230 V lub bateryjne</w:t>
            </w:r>
          </w:p>
          <w:p w:rsidR="00C4187F" w:rsidRPr="00942AE4" w:rsidRDefault="00C4187F" w:rsidP="00853DE5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lub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waga elektroniczna do 2 kg, 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pojedynczy wyświetlacz ciekłokrystaliczny,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szalka ze stali nierdzewnej,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wielokrotne tarowanie,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zasilanie bateryjne lub z zasilacza sieciowego,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dokładność: 0,005 kg,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 xml:space="preserve">wymiary szalki </w:t>
            </w:r>
            <w:proofErr w:type="spellStart"/>
            <w:r w:rsidRPr="00942AE4">
              <w:rPr>
                <w:rFonts w:ascii="Arial Narrow" w:hAnsi="Arial Narrow" w:cs="Times New Roman"/>
                <w:color w:val="000000" w:themeColor="text1"/>
              </w:rPr>
              <w:t>WxD</w:t>
            </w:r>
            <w:proofErr w:type="spellEnd"/>
            <w:r w:rsidRPr="00942AE4">
              <w:rPr>
                <w:rFonts w:ascii="Arial Narrow" w:hAnsi="Arial Narrow" w:cs="Times New Roman"/>
                <w:color w:val="000000" w:themeColor="text1"/>
              </w:rPr>
              <w:t>: 230x190 mm,</w:t>
            </w:r>
          </w:p>
          <w:p w:rsidR="00C4187F" w:rsidRPr="00942AE4" w:rsidRDefault="00C4187F" w:rsidP="00853DE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duży wyświetlacz,</w:t>
            </w:r>
          </w:p>
          <w:p w:rsidR="00C4187F" w:rsidRDefault="00C4187F" w:rsidP="00790E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wymiary: 260x287x137 mm,</w:t>
            </w:r>
            <w:r w:rsidR="00790EB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="00E46DC7" w:rsidRPr="00790EBA">
              <w:rPr>
                <w:rFonts w:ascii="Arial Narrow" w:hAnsi="Arial Narrow" w:cs="Times New Roman"/>
                <w:color w:val="000000" w:themeColor="text1"/>
              </w:rPr>
              <w:t>waga:</w:t>
            </w:r>
            <w:r w:rsidR="00D10E64" w:rsidRPr="00790EBA">
              <w:rPr>
                <w:rFonts w:ascii="Arial Narrow" w:hAnsi="Arial Narrow" w:cs="Times New Roman"/>
                <w:color w:val="000000" w:themeColor="text1"/>
              </w:rPr>
              <w:t xml:space="preserve"> ok. </w:t>
            </w:r>
            <w:r w:rsidRPr="00790EBA">
              <w:rPr>
                <w:rFonts w:ascii="Arial Narrow" w:hAnsi="Arial Narrow" w:cs="Times New Roman"/>
                <w:color w:val="000000" w:themeColor="text1"/>
              </w:rPr>
              <w:t>1.5 kg,</w:t>
            </w:r>
            <w:r w:rsidR="007A2A8D" w:rsidRPr="00790EBA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790EBA">
              <w:rPr>
                <w:rFonts w:ascii="Arial Narrow" w:hAnsi="Arial Narrow" w:cs="Times New Roman"/>
                <w:color w:val="000000" w:themeColor="text1"/>
              </w:rPr>
              <w:t>zasilanie: 230 V</w:t>
            </w:r>
          </w:p>
          <w:p w:rsidR="00CC2067" w:rsidRPr="00790EBA" w:rsidRDefault="00CC2067" w:rsidP="00CC2067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CC206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C4187F" w:rsidRPr="00942AE4" w:rsidRDefault="00C4187F" w:rsidP="00676F8D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C4187F" w:rsidRPr="00942AE4" w:rsidRDefault="00C4187F" w:rsidP="006B71E5">
            <w:pPr>
              <w:rPr>
                <w:rFonts w:ascii="Arial Narrow" w:hAnsi="Arial Narrow" w:cs="Times New Roman"/>
              </w:rPr>
            </w:pPr>
          </w:p>
        </w:tc>
      </w:tr>
      <w:tr w:rsidR="008613E7" w:rsidRPr="00942AE4" w:rsidTr="00643755">
        <w:tc>
          <w:tcPr>
            <w:tcW w:w="596" w:type="dxa"/>
          </w:tcPr>
          <w:p w:rsidR="008613E7" w:rsidRPr="00942AE4" w:rsidRDefault="007D5C18" w:rsidP="008613E7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21</w:t>
            </w:r>
            <w:r w:rsidR="008613E7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8613E7" w:rsidRPr="00942AE4" w:rsidRDefault="008613E7" w:rsidP="008613E7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 xml:space="preserve">Podgrzewacz </w:t>
            </w:r>
            <w:r>
              <w:rPr>
                <w:rFonts w:ascii="Arial Narrow" w:hAnsi="Arial Narrow" w:cs="Times New Roman"/>
              </w:rPr>
              <w:br/>
            </w:r>
            <w:r w:rsidRPr="00942AE4">
              <w:rPr>
                <w:rFonts w:ascii="Arial Narrow" w:hAnsi="Arial Narrow" w:cs="Times New Roman"/>
              </w:rPr>
              <w:t>do talerzy</w:t>
            </w:r>
          </w:p>
        </w:tc>
        <w:tc>
          <w:tcPr>
            <w:tcW w:w="9072" w:type="dxa"/>
          </w:tcPr>
          <w:p w:rsidR="008613E7" w:rsidRPr="007142F8" w:rsidRDefault="008613E7" w:rsidP="008613E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142F8">
              <w:rPr>
                <w:rFonts w:ascii="Arial Narrow" w:hAnsi="Arial Narrow" w:cs="Times New Roman"/>
                <w:color w:val="000000" w:themeColor="text1"/>
              </w:rPr>
              <w:t>s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talowy model, </w:t>
            </w:r>
            <w:r w:rsidRPr="007142F8">
              <w:rPr>
                <w:rFonts w:ascii="Arial Narrow" w:hAnsi="Arial Narrow" w:cs="Times New Roman"/>
                <w:color w:val="000000" w:themeColor="text1"/>
              </w:rPr>
              <w:t>drzwi suwane z lakierowanej na szaro kutej stali,</w:t>
            </w:r>
          </w:p>
          <w:p w:rsidR="008613E7" w:rsidRPr="00C17837" w:rsidRDefault="008613E7" w:rsidP="008613E7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regulacja temperatury do 80</w:t>
            </w:r>
            <w:r w:rsidRPr="00942AE4">
              <w:rPr>
                <w:rFonts w:ascii="Arial Narrow" w:hAnsi="Arial Narrow" w:cs="Times New Roman"/>
                <w:color w:val="000000" w:themeColor="text1"/>
                <w:vertAlign w:val="superscript"/>
              </w:rPr>
              <w:t>o</w:t>
            </w:r>
            <w:r w:rsidRPr="00942AE4">
              <w:rPr>
                <w:rFonts w:ascii="Arial Narrow" w:hAnsi="Arial Narrow" w:cs="Times New Roman"/>
                <w:color w:val="000000" w:themeColor="text1"/>
              </w:rPr>
              <w:t>C,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lampka kontrolna,</w:t>
            </w:r>
          </w:p>
          <w:p w:rsidR="008613E7" w:rsidRPr="00942AE4" w:rsidRDefault="008613E7" w:rsidP="008613E7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odpowiedni do 36 talerzy x Ø 320 mm,</w:t>
            </w:r>
          </w:p>
          <w:p w:rsidR="008613E7" w:rsidRPr="00C17837" w:rsidRDefault="008613E7" w:rsidP="008613E7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średnica 430 mm,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C17837">
              <w:rPr>
                <w:rFonts w:ascii="Arial Narrow" w:hAnsi="Arial Narrow" w:cs="Times New Roman"/>
                <w:color w:val="000000" w:themeColor="text1"/>
              </w:rPr>
              <w:t>wysokość: 585 mm,</w:t>
            </w:r>
          </w:p>
          <w:p w:rsidR="008613E7" w:rsidRDefault="008613E7" w:rsidP="008613E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moc/napięcie (W/V): 600/230.</w:t>
            </w:r>
          </w:p>
          <w:p w:rsidR="00CC2067" w:rsidRDefault="00CC2067" w:rsidP="00CC206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</w:p>
          <w:p w:rsidR="00CC2067" w:rsidRPr="00942AE4" w:rsidRDefault="00CC2067" w:rsidP="00CC206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000000" w:themeColor="text1"/>
              </w:rPr>
            </w:pPr>
            <w:r w:rsidRPr="00CC2067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8613E7" w:rsidRPr="00942AE4" w:rsidRDefault="008613E7" w:rsidP="008613E7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8613E7" w:rsidRPr="006C64BB" w:rsidRDefault="008613E7" w:rsidP="008613E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</w:t>
            </w:r>
            <w:r w:rsidRPr="006C64BB">
              <w:rPr>
                <w:rFonts w:ascii="Arial Narrow" w:hAnsi="Arial Narrow"/>
              </w:rPr>
              <w:t xml:space="preserve">wbudowany wentylator ułatwiający dosuszanie talerzy wyjmowanych </w:t>
            </w:r>
            <w:r w:rsidR="00676F8D">
              <w:rPr>
                <w:rFonts w:ascii="Arial Narrow" w:hAnsi="Arial Narrow"/>
              </w:rPr>
              <w:br/>
            </w:r>
            <w:r w:rsidRPr="006C64BB">
              <w:rPr>
                <w:rFonts w:ascii="Arial Narrow" w:hAnsi="Arial Narrow"/>
              </w:rPr>
              <w:t xml:space="preserve">ze zmywarki </w:t>
            </w:r>
            <w:r w:rsidRPr="006C64BB">
              <w:rPr>
                <w:rFonts w:ascii="Arial Narrow" w:hAnsi="Arial Narrow"/>
              </w:rPr>
              <w:br/>
              <w:t>i pozwalający</w:t>
            </w:r>
            <w:r w:rsidRPr="006C64BB">
              <w:rPr>
                <w:rFonts w:ascii="Arial Narrow" w:hAnsi="Arial Narrow"/>
              </w:rPr>
              <w:br/>
              <w:t xml:space="preserve"> na równomierne rozprowadzanie ciepła</w:t>
            </w:r>
          </w:p>
        </w:tc>
        <w:tc>
          <w:tcPr>
            <w:tcW w:w="1276" w:type="dxa"/>
          </w:tcPr>
          <w:p w:rsidR="008613E7" w:rsidRPr="006C64BB" w:rsidRDefault="008613E7" w:rsidP="008613E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DD4481" w:rsidRPr="00942AE4" w:rsidTr="00643755">
        <w:tc>
          <w:tcPr>
            <w:tcW w:w="596" w:type="dxa"/>
            <w:tcBorders>
              <w:bottom w:val="single" w:sz="4" w:space="0" w:color="auto"/>
            </w:tcBorders>
          </w:tcPr>
          <w:p w:rsidR="00DD4481" w:rsidRPr="00942AE4" w:rsidRDefault="007D5C18" w:rsidP="00DD4481">
            <w:pPr>
              <w:jc w:val="center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22</w:t>
            </w:r>
            <w:r w:rsidR="00DD4481" w:rsidRPr="00942AE4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  <w:tcBorders>
              <w:bottom w:val="single" w:sz="4" w:space="0" w:color="auto"/>
            </w:tcBorders>
          </w:tcPr>
          <w:p w:rsidR="00DD4481" w:rsidRPr="00942AE4" w:rsidRDefault="00DD4481" w:rsidP="00DD4481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Taboret podgrzewczy</w:t>
            </w:r>
          </w:p>
        </w:tc>
        <w:tc>
          <w:tcPr>
            <w:tcW w:w="9072" w:type="dxa"/>
            <w:tcBorders>
              <w:bottom w:val="single" w:sz="4" w:space="0" w:color="auto"/>
            </w:tcBorders>
          </w:tcPr>
          <w:p w:rsidR="00D61386" w:rsidRPr="00D61386" w:rsidRDefault="00DD4481" w:rsidP="00DD4481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  <w:color w:val="000000" w:themeColor="text1"/>
              </w:rPr>
              <w:t>590x580x720 mm,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</w:p>
          <w:p w:rsidR="00D61386" w:rsidRDefault="00DD4481" w:rsidP="00DD4481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 Narrow" w:hAnsi="Arial Narrow" w:cs="Times New Roman"/>
              </w:rPr>
            </w:pPr>
            <w:r w:rsidRPr="00C17837">
              <w:rPr>
                <w:rFonts w:ascii="Arial Narrow" w:hAnsi="Arial Narrow" w:cs="Times New Roman"/>
              </w:rPr>
              <w:t xml:space="preserve">gazowy, </w:t>
            </w:r>
          </w:p>
          <w:p w:rsidR="00DD4481" w:rsidRDefault="00DD4481" w:rsidP="00DD4481">
            <w:pPr>
              <w:pStyle w:val="Akapitzlist"/>
              <w:numPr>
                <w:ilvl w:val="0"/>
                <w:numId w:val="6"/>
              </w:numPr>
              <w:ind w:left="317"/>
              <w:rPr>
                <w:rFonts w:ascii="Arial Narrow" w:hAnsi="Arial Narrow" w:cs="Times New Roman"/>
              </w:rPr>
            </w:pPr>
            <w:r w:rsidRPr="00C17837">
              <w:rPr>
                <w:rFonts w:ascii="Arial Narrow" w:hAnsi="Arial Narrow" w:cs="Times New Roman"/>
              </w:rPr>
              <w:t>materiał: stal nierdzewna</w:t>
            </w:r>
          </w:p>
          <w:p w:rsidR="00CC2067" w:rsidRPr="00CC2067" w:rsidRDefault="00CC2067" w:rsidP="00CC2067">
            <w:pPr>
              <w:rPr>
                <w:rFonts w:ascii="Arial Narrow" w:hAnsi="Arial Narrow" w:cs="Times New Roman"/>
              </w:rPr>
            </w:pPr>
            <w:r w:rsidRPr="00CC2067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D4481" w:rsidRPr="00942AE4" w:rsidRDefault="00DD4481" w:rsidP="00DD4481">
            <w:pPr>
              <w:rPr>
                <w:rFonts w:ascii="Arial Narrow" w:hAnsi="Arial Narrow" w:cs="Times New Roman"/>
              </w:rPr>
            </w:pPr>
            <w:r w:rsidRPr="00942AE4"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D4481" w:rsidRPr="006C64BB" w:rsidRDefault="008613E7" w:rsidP="008613E7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E9095C" w:rsidRPr="00E9095C">
              <w:rPr>
                <w:rFonts w:ascii="Arial Narrow" w:hAnsi="Arial Narrow"/>
              </w:rPr>
              <w:t xml:space="preserve">zawór odcinający dopływ gazu </w:t>
            </w:r>
            <w:r w:rsidR="00E9095C">
              <w:rPr>
                <w:rFonts w:ascii="Arial Narrow" w:hAnsi="Arial Narrow"/>
              </w:rPr>
              <w:br/>
            </w:r>
            <w:r w:rsidR="00E9095C" w:rsidRPr="00E9095C">
              <w:rPr>
                <w:rFonts w:ascii="Arial Narrow" w:hAnsi="Arial Narrow"/>
              </w:rPr>
              <w:t>w przypadku zgaśnięcia płomienia</w:t>
            </w:r>
          </w:p>
        </w:tc>
        <w:tc>
          <w:tcPr>
            <w:tcW w:w="1276" w:type="dxa"/>
          </w:tcPr>
          <w:p w:rsidR="00DD4481" w:rsidRPr="006C64BB" w:rsidRDefault="00DD4481" w:rsidP="00DD4481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4363CC" w:rsidRPr="00942AE4" w:rsidTr="00643755">
        <w:tc>
          <w:tcPr>
            <w:tcW w:w="15588" w:type="dxa"/>
            <w:gridSpan w:val="6"/>
            <w:tcBorders>
              <w:bottom w:val="single" w:sz="4" w:space="0" w:color="auto"/>
            </w:tcBorders>
          </w:tcPr>
          <w:p w:rsidR="004363CC" w:rsidRPr="004363CC" w:rsidRDefault="004363CC" w:rsidP="004363CC">
            <w:pPr>
              <w:jc w:val="center"/>
              <w:rPr>
                <w:rFonts w:ascii="Arial Narrow" w:hAnsi="Arial Narrow" w:cs="Times New Roman"/>
                <w:b/>
              </w:rPr>
            </w:pPr>
            <w:r w:rsidRPr="004363CC">
              <w:rPr>
                <w:rFonts w:ascii="Arial Narrow" w:hAnsi="Arial Narrow" w:cs="Times New Roman"/>
                <w:b/>
              </w:rPr>
              <w:t>Działania z zakresu e-edukacji</w:t>
            </w:r>
          </w:p>
        </w:tc>
      </w:tr>
      <w:tr w:rsidR="004363CC" w:rsidRPr="00942AE4" w:rsidTr="00643755">
        <w:tc>
          <w:tcPr>
            <w:tcW w:w="596" w:type="dxa"/>
          </w:tcPr>
          <w:p w:rsidR="004363CC" w:rsidRPr="001E6122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23</w:t>
            </w:r>
            <w:r w:rsidR="004363CC"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4363CC" w:rsidRDefault="004363CC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Komputer stacjonarny 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lastRenderedPageBreak/>
              <w:t>z oprogramowaniem biurowym</w:t>
            </w:r>
            <w:r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4363CC" w:rsidRPr="001E6122" w:rsidRDefault="004363CC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monitor, klawiatura, mysz, kamera internetowa, program antywirusowy</w:t>
            </w:r>
          </w:p>
        </w:tc>
        <w:tc>
          <w:tcPr>
            <w:tcW w:w="9072" w:type="dxa"/>
          </w:tcPr>
          <w:p w:rsidR="004363CC" w:rsidRPr="001E6122" w:rsidRDefault="004363CC" w:rsidP="004363CC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lastRenderedPageBreak/>
              <w:t>Parametry minimalne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komputer markowy, klasy PC wyprodukowany przez jednego producenta z 3 letnią gwarancją 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br/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lastRenderedPageBreak/>
              <w:t xml:space="preserve">na cały zestaw, 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procesor wielordzeniowy osiągający wynik min. 6300 pkt dla testu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Passmark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 CPU Mark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- </w:t>
            </w:r>
            <w:r w:rsidRPr="00A42209">
              <w:rPr>
                <w:rFonts w:ascii="Arial Narrow" w:eastAsia="Times New Roman" w:hAnsi="Arial Narrow" w:cs="Arial"/>
              </w:rPr>
              <w:t>na podstawie wyników ze strony</w:t>
            </w:r>
            <w:r w:rsidRPr="009E208B">
              <w:rPr>
                <w:rFonts w:ascii="Arial Narrow" w:eastAsia="Times New Roman" w:hAnsi="Arial Narrow" w:cs="Arial"/>
              </w:rPr>
              <w:t xml:space="preserve">: </w:t>
            </w:r>
            <w:hyperlink r:id="rId8" w:history="1">
              <w:r w:rsidRPr="009E208B">
                <w:rPr>
                  <w:rStyle w:val="Hipercze"/>
                  <w:rFonts w:ascii="Arial Narrow" w:eastAsia="Times New Roman" w:hAnsi="Arial Narrow" w:cs="Arial"/>
                  <w:color w:val="000000" w:themeColor="text1"/>
                  <w:u w:val="none"/>
                </w:rPr>
                <w:t>http://www.cpubenchmark.net/cpu_list.php</w:t>
              </w:r>
            </w:hyperlink>
            <w:r w:rsidRPr="009E208B">
              <w:rPr>
                <w:rFonts w:ascii="Arial Narrow" w:hAnsi="Arial Narrow" w:cs="Times New Roman"/>
                <w:color w:val="000000" w:themeColor="text1"/>
              </w:rPr>
              <w:t xml:space="preserve"> , zgodny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 z X 64 o częstotliwości</w:t>
            </w:r>
            <w:r w:rsidR="009E208B">
              <w:rPr>
                <w:rFonts w:ascii="Arial Narrow" w:hAnsi="Arial Narrow" w:cs="Times New Roman"/>
                <w:color w:val="000000" w:themeColor="text1"/>
              </w:rPr>
              <w:br/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 min. 2,5 GHz,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 min. 4 GB RAM DDR3-1600,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dysk twardy </w:t>
            </w:r>
            <w:r w:rsidR="00260873">
              <w:rPr>
                <w:rFonts w:ascii="Arial Narrow" w:hAnsi="Arial Narrow" w:cs="Times New Roman"/>
                <w:color w:val="000000" w:themeColor="text1"/>
              </w:rPr>
              <w:t xml:space="preserve">HDD 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min. 320 GB, napęd optyczny DVD +/- RW, karta sieciowa, karta grafiki zintegrowana, mysz, klawiatura, kamera internetowa, </w:t>
            </w:r>
          </w:p>
          <w:p w:rsidR="00457B13" w:rsidRDefault="004363CC" w:rsidP="004363CC">
            <w:pPr>
              <w:numPr>
                <w:ilvl w:val="0"/>
                <w:numId w:val="1"/>
              </w:numPr>
              <w:ind w:left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monitor LED 24”, rozdzielczość 1920 x 1080 pikseli, czas reakcji matrycy 5 ms, jasność 250 cd/m</w:t>
            </w:r>
            <w:r w:rsidRPr="001E6122">
              <w:rPr>
                <w:rFonts w:ascii="Arial Narrow" w:hAnsi="Arial Narrow" w:cs="Times New Roman"/>
                <w:color w:val="000000" w:themeColor="text1"/>
                <w:vertAlign w:val="superscript"/>
              </w:rPr>
              <w:t>2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>, format panoramiczny, typ sygnału wejściowego D-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Sub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r w:rsidR="00457B13" w:rsidRPr="00457B13">
              <w:rPr>
                <w:rFonts w:ascii="Arial Narrow" w:hAnsi="Arial Narrow" w:cs="Times New Roman"/>
                <w:color w:val="000000" w:themeColor="text1"/>
              </w:rPr>
              <w:t xml:space="preserve">wraz z dołączonym kablem, HDMI wraz z dołączonym kablem 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bookmarkStart w:id="0" w:name="_GoBack"/>
            <w:bookmarkEnd w:id="0"/>
            <w:r w:rsidRPr="001E6122">
              <w:rPr>
                <w:rFonts w:ascii="Arial Narrow" w:hAnsi="Arial Narrow" w:cs="Times New Roman"/>
                <w:color w:val="000000" w:themeColor="text1"/>
              </w:rPr>
              <w:t>system operacyjny min. Win 7 Professional 64 bit lub równoważny,</w:t>
            </w:r>
          </w:p>
          <w:p w:rsidR="004363CC" w:rsidRPr="001E6122" w:rsidRDefault="004363CC" w:rsidP="004363CC">
            <w:pPr>
              <w:ind w:left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tj. umożliwiający podłączenie komputera do domeny AD, zapewniający 100 % poprawne działanie aplikacji firmy Microsoft np. Microsoft Office 2007, 2010, 2013 wraz z obsługą programów dedykowanych stworzonych pod system Windows 10, 7, Vista, XP z zachowaniem ich pełnej funkcjonalności, stabilności, poprawności działania programów, systemu. Wyżej wymienione oprogramowanie systemowe (rozwiązanie równoważne) powinno zapewnić poprawną obsługę powszechnie używanych urządzeń peryferyjnych (drukarek, skanerów, kser). Licencja i oprogramowanie musi być nowe, nieużywane, nigdy wcześniej nieaktywowane. Zamawiający zastrzega sobie możliwość sprawdzenia legalności licencji u producenta oprogramowania.</w:t>
            </w:r>
          </w:p>
          <w:p w:rsidR="004363CC" w:rsidRPr="001E6122" w:rsidRDefault="004363CC" w:rsidP="004363CC">
            <w:pPr>
              <w:numPr>
                <w:ilvl w:val="0"/>
                <w:numId w:val="10"/>
              </w:numPr>
              <w:ind w:left="244" w:right="63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pakiet biurowy (edytor tekstu, arkusz kalkulacyjny, program do tworzenia prezentacji na każde stanowisko),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 tj. posiadający funkcjonalności pakietu MS Office tzn.: zapewniający edycję dokumentów utworzonych przez w/w pakiet (np. (np.: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doc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docx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, xls,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xlsx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ppt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,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pptx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) z zachowaniem prawidłowego formatowania, elementów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>i atrybutów dokumentu, uwzględnieniem makr i eksportów dokumentów tworzonych w programach uż</w:t>
            </w:r>
            <w:r>
              <w:rPr>
                <w:rFonts w:ascii="Arial Narrow" w:hAnsi="Arial Narrow" w:cs="Times New Roman"/>
                <w:color w:val="000000" w:themeColor="text1"/>
              </w:rPr>
              <w:t>ytkowanych przez MOW w Samostrzelu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>. Licencja musi być przeznaczona do użytku w szkołach,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>tzw. Licencja edukacyjna i nie może być ograniczona czasowo.</w:t>
            </w:r>
          </w:p>
          <w:p w:rsidR="004363CC" w:rsidRPr="001E6122" w:rsidRDefault="004363CC" w:rsidP="004363CC">
            <w:pPr>
              <w:numPr>
                <w:ilvl w:val="0"/>
                <w:numId w:val="10"/>
              </w:numPr>
              <w:ind w:left="244" w:right="63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Porty: 1 x wyjście monitora zewnętrznego (D-SUB), 1 x wyjście monitora zewnętrznego HDMI, </w:t>
            </w:r>
          </w:p>
          <w:tbl>
            <w:tblPr>
              <w:tblW w:w="840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402"/>
            </w:tblGrid>
            <w:tr w:rsidR="004363CC" w:rsidRPr="001E6122" w:rsidTr="0044610F">
              <w:trPr>
                <w:trHeight w:val="342"/>
              </w:trPr>
              <w:tc>
                <w:tcPr>
                  <w:tcW w:w="8402" w:type="dxa"/>
                </w:tcPr>
                <w:p w:rsidR="004363CC" w:rsidRPr="001E6122" w:rsidRDefault="004363CC" w:rsidP="004363CC">
                  <w:pPr>
                    <w:spacing w:after="0" w:line="240" w:lineRule="auto"/>
                    <w:ind w:left="136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1E6122">
                    <w:rPr>
                      <w:rFonts w:ascii="Arial Narrow" w:hAnsi="Arial Narrow" w:cs="Times New Roman"/>
                      <w:color w:val="000000" w:themeColor="text1"/>
                    </w:rPr>
                    <w:t xml:space="preserve">1 x RJ-45, 1 x wejście mikrofonu zewnętrznego , 1 x wyjście słuchawkowe (stereo),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153"/>
                  </w:tblGrid>
                  <w:tr w:rsidR="004363CC" w:rsidRPr="001E6122" w:rsidTr="0044610F">
                    <w:trPr>
                      <w:trHeight w:val="622"/>
                    </w:trPr>
                    <w:tc>
                      <w:tcPr>
                        <w:tcW w:w="8153" w:type="dxa"/>
                      </w:tcPr>
                      <w:p w:rsidR="004363CC" w:rsidRPr="001E6122" w:rsidRDefault="004363CC" w:rsidP="004363CC">
                        <w:pPr>
                          <w:spacing w:after="0" w:line="240" w:lineRule="auto"/>
                          <w:ind w:left="28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 w:rsidRPr="001E6122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min. 4 porty USB 2.0 i min. 2 porty USB 3.0 (wbudowane w płytę główną, dostępne z tyłu obudowy bez zastosowania dodatkowych konwerterów / przejściówek),</w:t>
                        </w:r>
                      </w:p>
                      <w:p w:rsidR="004363CC" w:rsidRPr="001E6122" w:rsidRDefault="004363CC" w:rsidP="004363CC">
                        <w:pPr>
                          <w:spacing w:after="0" w:line="240" w:lineRule="auto"/>
                          <w:ind w:left="28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4363CC" w:rsidRPr="001E6122" w:rsidRDefault="004363CC" w:rsidP="004363CC">
                  <w:pPr>
                    <w:spacing w:after="0" w:line="240" w:lineRule="auto"/>
                    <w:ind w:left="360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</w:p>
              </w:tc>
            </w:tr>
          </w:tbl>
          <w:p w:rsidR="004363CC" w:rsidRPr="001E6122" w:rsidRDefault="004363CC" w:rsidP="004363CC">
            <w:pPr>
              <w:ind w:left="360" w:right="63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OBUDOWA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: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119"/>
            </w:tblGrid>
            <w:tr w:rsidR="004363CC" w:rsidRPr="001E6122" w:rsidTr="0044610F">
              <w:trPr>
                <w:trHeight w:val="472"/>
              </w:trPr>
              <w:tc>
                <w:tcPr>
                  <w:tcW w:w="8119" w:type="dxa"/>
                </w:tcPr>
                <w:p w:rsidR="004363CC" w:rsidRPr="001E6122" w:rsidRDefault="004363CC" w:rsidP="004363CC">
                  <w:pPr>
                    <w:pStyle w:val="Akapitzlist"/>
                    <w:numPr>
                      <w:ilvl w:val="0"/>
                      <w:numId w:val="11"/>
                    </w:numPr>
                    <w:spacing w:after="0" w:line="240" w:lineRule="auto"/>
                    <w:ind w:left="277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1E6122">
                    <w:rPr>
                      <w:rFonts w:ascii="Arial Narrow" w:hAnsi="Arial Narrow" w:cs="Times New Roman"/>
                      <w:color w:val="000000" w:themeColor="text1"/>
                    </w:rPr>
                    <w:lastRenderedPageBreak/>
                    <w:t xml:space="preserve">min. 1 x USB 2.0 i 1 x USB 3.0, wejścia na mikrofon i słuchawki dostępne z przodu obudowy; </w:t>
                  </w:r>
                </w:p>
                <w:p w:rsidR="004363CC" w:rsidRPr="001E6122" w:rsidRDefault="004363CC" w:rsidP="004363CC">
                  <w:pPr>
                    <w:spacing w:after="0" w:line="240" w:lineRule="auto"/>
                    <w:ind w:left="277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1E6122">
                    <w:rPr>
                      <w:rFonts w:ascii="Arial Narrow" w:hAnsi="Arial Narrow" w:cs="Times New Roman"/>
                      <w:color w:val="000000" w:themeColor="text1"/>
                    </w:rPr>
                    <w:t>Wyposażona w standardowy zasilacz ATX zapewniający ciche, stabilne i komfortowe działanie komputera,</w:t>
                  </w:r>
                </w:p>
                <w:p w:rsidR="004363CC" w:rsidRDefault="004363CC" w:rsidP="004363CC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ind w:left="277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1E6122">
                    <w:rPr>
                      <w:rFonts w:ascii="Arial Narrow" w:hAnsi="Arial Narrow" w:cs="Times New Roman"/>
                      <w:color w:val="000000" w:themeColor="text1"/>
                    </w:rPr>
                    <w:t xml:space="preserve">program antywirusowy w wersji zgodnej z zaoferowanym systemem operacyjnym </w:t>
                  </w:r>
                  <w:r w:rsidRPr="001E6122">
                    <w:rPr>
                      <w:rFonts w:ascii="Arial Narrow" w:hAnsi="Arial Narrow" w:cs="Times New Roman"/>
                      <w:color w:val="000000" w:themeColor="text1"/>
                    </w:rPr>
                    <w:br/>
                    <w:t>(okres licencjonowania minimum 12 miesięcy).</w:t>
                  </w:r>
                </w:p>
                <w:p w:rsidR="00CC2067" w:rsidRPr="00CC2067" w:rsidRDefault="00CC2067" w:rsidP="00CC2067">
                  <w:pPr>
                    <w:spacing w:after="0" w:line="240" w:lineRule="auto"/>
                    <w:ind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CC2067">
                    <w:rPr>
                      <w:rFonts w:ascii="Arial Narrow" w:hAnsi="Arial Narrow" w:cs="Times New Roman"/>
                      <w:color w:val="000000" w:themeColor="text1"/>
                    </w:rPr>
                    <w:t>Okres gwarancji – 12 miesięcy</w:t>
                  </w:r>
                </w:p>
              </w:tc>
            </w:tr>
          </w:tbl>
          <w:p w:rsidR="004363CC" w:rsidRPr="001E6122" w:rsidRDefault="004363CC" w:rsidP="004363CC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4363CC" w:rsidRDefault="00590223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głośniki stereo wbudowane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  <w:r>
              <w:rPr>
                <w:rFonts w:ascii="Arial Narrow" w:hAnsi="Arial Narrow" w:cs="Times New Roman"/>
                <w:color w:val="000000" w:themeColor="text1"/>
              </w:rPr>
              <w:lastRenderedPageBreak/>
              <w:t>w obudowę monitora</w:t>
            </w:r>
          </w:p>
          <w:p w:rsidR="00590223" w:rsidRDefault="00590223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  <w:p w:rsidR="00590223" w:rsidRPr="001E6122" w:rsidRDefault="00590223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 xml:space="preserve">- system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>z nośnikiem</w:t>
            </w:r>
          </w:p>
        </w:tc>
        <w:tc>
          <w:tcPr>
            <w:tcW w:w="1276" w:type="dxa"/>
          </w:tcPr>
          <w:p w:rsidR="004363CC" w:rsidRDefault="00590223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+ 1 pkt</w:t>
            </w:r>
          </w:p>
          <w:p w:rsidR="00590223" w:rsidRDefault="00590223" w:rsidP="004363CC">
            <w:pPr>
              <w:rPr>
                <w:rFonts w:ascii="Arial Narrow" w:hAnsi="Arial Narrow" w:cs="Times New Roman"/>
              </w:rPr>
            </w:pPr>
          </w:p>
          <w:p w:rsidR="00590223" w:rsidRDefault="00590223" w:rsidP="004363CC">
            <w:pPr>
              <w:rPr>
                <w:rFonts w:ascii="Arial Narrow" w:hAnsi="Arial Narrow" w:cs="Times New Roman"/>
              </w:rPr>
            </w:pPr>
          </w:p>
          <w:p w:rsidR="00590223" w:rsidRDefault="00590223" w:rsidP="004363CC">
            <w:pPr>
              <w:rPr>
                <w:rFonts w:ascii="Arial Narrow" w:hAnsi="Arial Narrow" w:cs="Times New Roman"/>
              </w:rPr>
            </w:pPr>
          </w:p>
          <w:p w:rsidR="00590223" w:rsidRDefault="00590223" w:rsidP="004363CC">
            <w:pPr>
              <w:rPr>
                <w:rFonts w:ascii="Arial Narrow" w:hAnsi="Arial Narrow" w:cs="Times New Roman"/>
              </w:rPr>
            </w:pPr>
          </w:p>
          <w:p w:rsidR="00590223" w:rsidRPr="006C64BB" w:rsidRDefault="00590223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+ 1 pkt</w:t>
            </w:r>
          </w:p>
        </w:tc>
      </w:tr>
      <w:tr w:rsidR="004363CC" w:rsidRPr="00942AE4" w:rsidTr="00643755">
        <w:tc>
          <w:tcPr>
            <w:tcW w:w="596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 w:rsidRPr="001E6122">
              <w:rPr>
                <w:rFonts w:ascii="Arial Narrow" w:hAnsi="Arial Narrow" w:cs="Times New Roman"/>
              </w:rPr>
              <w:lastRenderedPageBreak/>
              <w:t>2</w:t>
            </w:r>
            <w:r w:rsidR="007D5C18">
              <w:rPr>
                <w:rFonts w:ascii="Arial Narrow" w:hAnsi="Arial Narrow" w:cs="Times New Roman"/>
              </w:rPr>
              <w:t>4</w:t>
            </w:r>
            <w:r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4363CC" w:rsidRPr="001E6122" w:rsidRDefault="004363CC" w:rsidP="004363CC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9072" w:type="dxa"/>
            <w:shd w:val="clear" w:color="auto" w:fill="auto"/>
          </w:tcPr>
          <w:p w:rsidR="004363CC" w:rsidRPr="001E6122" w:rsidRDefault="004363CC" w:rsidP="004363CC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Parametry minimalne”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urządzenie wielofunkcyjne laserowe monochromatyczne,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funkcje: drukowanie, skanowanie, kopiowanie,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druk 20 str./min, rozdzielczość druku min. 1200/600 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>, pamięć min. 16 MB, złącze USB,</w:t>
            </w:r>
          </w:p>
          <w:p w:rsidR="004363CC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skanowani</w:t>
            </w:r>
            <w:r w:rsidR="00643755">
              <w:rPr>
                <w:rFonts w:ascii="Arial Narrow" w:hAnsi="Arial Narrow" w:cs="Times New Roman"/>
                <w:color w:val="000000" w:themeColor="text1"/>
              </w:rPr>
              <w:t xml:space="preserve">e w rozdzielczości 600x600 </w:t>
            </w:r>
            <w:proofErr w:type="spellStart"/>
            <w:r w:rsidR="00643755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="0064375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1E6122">
              <w:rPr>
                <w:rFonts w:ascii="Arial Narrow" w:hAnsi="Arial Narrow" w:cs="Times New Roman"/>
                <w:color w:val="000000" w:themeColor="text1"/>
              </w:rPr>
              <w:t>w kolorze</w:t>
            </w:r>
          </w:p>
          <w:p w:rsidR="00CC2067" w:rsidRPr="001E6122" w:rsidRDefault="00A64803" w:rsidP="00A64803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6480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  <w:shd w:val="clear" w:color="auto" w:fill="auto"/>
          </w:tcPr>
          <w:p w:rsidR="00590223" w:rsidRDefault="00590223" w:rsidP="004363CC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możliwość automatycznego, dwustronnego drukowania</w:t>
            </w:r>
          </w:p>
          <w:p w:rsidR="004363CC" w:rsidRPr="00590223" w:rsidRDefault="004363CC" w:rsidP="00590223">
            <w:pPr>
              <w:jc w:val="center"/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4363CC" w:rsidRPr="006C64BB" w:rsidRDefault="00590223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+ 1 pkt</w:t>
            </w:r>
          </w:p>
        </w:tc>
      </w:tr>
      <w:tr w:rsidR="004363CC" w:rsidRPr="00942AE4" w:rsidTr="00643755">
        <w:tc>
          <w:tcPr>
            <w:tcW w:w="596" w:type="dxa"/>
          </w:tcPr>
          <w:p w:rsidR="004363CC" w:rsidRPr="001E6122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25</w:t>
            </w:r>
            <w:r w:rsidR="004363CC" w:rsidRPr="001E6122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4363CC" w:rsidRPr="001E6122" w:rsidRDefault="004363CC" w:rsidP="004363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 xml:space="preserve">Projektor </w:t>
            </w:r>
            <w:r>
              <w:rPr>
                <w:rFonts w:ascii="Arial Narrow" w:hAnsi="Arial Narrow" w:cs="Times New Roman"/>
                <w:color w:val="000000" w:themeColor="text1"/>
              </w:rPr>
              <w:t xml:space="preserve">multimedialny 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9072" w:type="dxa"/>
            <w:shd w:val="clear" w:color="auto" w:fill="auto"/>
          </w:tcPr>
          <w:p w:rsidR="004363CC" w:rsidRPr="001E6122" w:rsidRDefault="004363CC" w:rsidP="004363CC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rozdzielczość optyczna min. 1024x768,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jasność min. 2200 ANSI Lumenów (w trybie „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eco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>” min. 1600 ANSI Lumenów),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kontrast min. 4000:1,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format obrazu (standard) 4:3,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żywotność lampy min. 5000 h – tryb normalnej pracy,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porty/złącza wejścia/wyjścia: D-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Sub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>, RCA (video), S-Video, HDMI, stereo mini Jack,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wbudowany głośnik o mocy min. 5 W (stereo),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torba na projektor i dołączony fabrycznie kabel zasilający i sygnałowy RGB oraz przewód HDMI,</w:t>
            </w:r>
          </w:p>
          <w:p w:rsidR="004363CC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technologia – LCD,</w:t>
            </w:r>
          </w:p>
          <w:p w:rsidR="00A64803" w:rsidRPr="00663E40" w:rsidRDefault="00A64803" w:rsidP="00A64803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6480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  <w:shd w:val="clear" w:color="auto" w:fill="auto"/>
          </w:tcPr>
          <w:p w:rsidR="004363CC" w:rsidRPr="001E6122" w:rsidRDefault="004363CC" w:rsidP="00C66925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1276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</w:p>
        </w:tc>
      </w:tr>
      <w:tr w:rsidR="004363CC" w:rsidRPr="00942AE4" w:rsidTr="00643755">
        <w:tc>
          <w:tcPr>
            <w:tcW w:w="596" w:type="dxa"/>
          </w:tcPr>
          <w:p w:rsidR="004363CC" w:rsidRPr="001E6122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26</w:t>
            </w:r>
            <w:r w:rsidR="004363CC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4363CC" w:rsidRPr="001E6122" w:rsidRDefault="004363CC" w:rsidP="004363C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Rozwijany ekran</w:t>
            </w:r>
          </w:p>
        </w:tc>
        <w:tc>
          <w:tcPr>
            <w:tcW w:w="9072" w:type="dxa"/>
            <w:shd w:val="clear" w:color="auto" w:fill="auto"/>
          </w:tcPr>
          <w:p w:rsidR="00790EBA" w:rsidRDefault="004363CC" w:rsidP="004363CC">
            <w:pPr>
              <w:pStyle w:val="Akapitzlist"/>
              <w:numPr>
                <w:ilvl w:val="0"/>
                <w:numId w:val="12"/>
              </w:numPr>
              <w:tabs>
                <w:tab w:val="left" w:pos="1410"/>
              </w:tabs>
              <w:ind w:left="317" w:hanging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0A1341">
              <w:rPr>
                <w:rFonts w:ascii="Arial Narrow" w:hAnsi="Arial Narrow" w:cs="Times New Roman"/>
                <w:color w:val="000000" w:themeColor="text1"/>
              </w:rPr>
              <w:t>rozwijany elektrycznie, powierzchnia projekcyjna: matowa, biała, rozmiar powierzchni projekcyjnej: szerokość: min. 180 cm, wysokość: min. 135 cm, format: 4:3 lub 16:9,</w:t>
            </w:r>
          </w:p>
          <w:p w:rsidR="004363CC" w:rsidRDefault="004363CC" w:rsidP="004363CC">
            <w:pPr>
              <w:pStyle w:val="Akapitzlist"/>
              <w:numPr>
                <w:ilvl w:val="0"/>
                <w:numId w:val="12"/>
              </w:numPr>
              <w:tabs>
                <w:tab w:val="left" w:pos="1410"/>
              </w:tabs>
              <w:ind w:left="317" w:hanging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0A1341">
              <w:rPr>
                <w:rFonts w:ascii="Arial Narrow" w:hAnsi="Arial Narrow" w:cs="Times New Roman"/>
                <w:color w:val="000000" w:themeColor="text1"/>
              </w:rPr>
              <w:t xml:space="preserve"> sterowanie: ręczne lub bezprzewodowe, mocowanie: ścienne lub sufitowe</w:t>
            </w:r>
          </w:p>
          <w:p w:rsidR="00A64803" w:rsidRPr="000A1341" w:rsidRDefault="00A64803" w:rsidP="00A64803">
            <w:pPr>
              <w:pStyle w:val="Akapitzlist"/>
              <w:tabs>
                <w:tab w:val="left" w:pos="1410"/>
              </w:tabs>
              <w:ind w:left="317"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A6480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  <w:shd w:val="clear" w:color="auto" w:fill="auto"/>
          </w:tcPr>
          <w:p w:rsidR="004363CC" w:rsidRPr="001E6122" w:rsidRDefault="004363CC" w:rsidP="004363CC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</w:p>
        </w:tc>
      </w:tr>
      <w:tr w:rsidR="004363CC" w:rsidRPr="00942AE4" w:rsidTr="00643755">
        <w:tc>
          <w:tcPr>
            <w:tcW w:w="596" w:type="dxa"/>
          </w:tcPr>
          <w:p w:rsidR="004363CC" w:rsidRPr="0079363A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27</w:t>
            </w:r>
            <w:r w:rsidR="004363CC" w:rsidRPr="0079363A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</w:tcPr>
          <w:p w:rsidR="004363CC" w:rsidRPr="0079363A" w:rsidRDefault="00D45520" w:rsidP="00D45520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Oprogramowanie służące</w:t>
            </w:r>
            <w:r w:rsidRPr="0079363A">
              <w:rPr>
                <w:rFonts w:ascii="Arial Narrow" w:hAnsi="Arial Narrow" w:cs="Times New Roman"/>
                <w:color w:val="000000" w:themeColor="text1"/>
              </w:rPr>
              <w:br/>
              <w:t xml:space="preserve">do zarządzania zasobami magazynowymi </w:t>
            </w:r>
            <w:r w:rsidRPr="0079363A">
              <w:rPr>
                <w:rFonts w:ascii="Arial Narrow" w:hAnsi="Arial Narrow" w:cs="Times New Roman"/>
                <w:color w:val="000000" w:themeColor="text1"/>
              </w:rPr>
              <w:br/>
            </w:r>
          </w:p>
        </w:tc>
        <w:tc>
          <w:tcPr>
            <w:tcW w:w="9072" w:type="dxa"/>
          </w:tcPr>
          <w:p w:rsidR="004363CC" w:rsidRPr="0079363A" w:rsidRDefault="00D45520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Program umożliwiający:</w:t>
            </w:r>
          </w:p>
          <w:p w:rsidR="00D45520" w:rsidRPr="0079363A" w:rsidRDefault="00D45520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rozliczanie magazynów i zużycia surowców</w:t>
            </w:r>
          </w:p>
          <w:p w:rsidR="004363CC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 xml:space="preserve">kontrola kosztów – Food </w:t>
            </w:r>
            <w:proofErr w:type="spellStart"/>
            <w:r w:rsidRPr="0079363A">
              <w:rPr>
                <w:rFonts w:ascii="Arial Narrow" w:hAnsi="Arial Narrow" w:cs="Times New Roman"/>
                <w:color w:val="000000" w:themeColor="text1"/>
              </w:rPr>
              <w:t>Cost</w:t>
            </w:r>
            <w:proofErr w:type="spellEnd"/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rozliczanie produkcji gastronomicznej,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zawansowana obsługa zamówień,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inwentaryzacje,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 xml:space="preserve">zdalne ustalanie rabatów i promocji widocznych w </w:t>
            </w:r>
            <w:proofErr w:type="spellStart"/>
            <w:r w:rsidRPr="0079363A">
              <w:rPr>
                <w:rFonts w:ascii="Arial Narrow" w:hAnsi="Arial Narrow" w:cs="Times New Roman"/>
                <w:color w:val="000000" w:themeColor="text1"/>
              </w:rPr>
              <w:t>POSie</w:t>
            </w:r>
            <w:proofErr w:type="spellEnd"/>
            <w:r w:rsidRPr="0079363A">
              <w:rPr>
                <w:rFonts w:ascii="Arial Narrow" w:hAnsi="Arial Narrow" w:cs="Times New Roman"/>
                <w:color w:val="000000" w:themeColor="text1"/>
              </w:rPr>
              <w:t>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lastRenderedPageBreak/>
              <w:t>wystawianie faktur,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przejrzyste raporty,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obsługa gastronomii zamkniętej,</w:t>
            </w:r>
          </w:p>
          <w:p w:rsidR="00D45520" w:rsidRPr="0079363A" w:rsidRDefault="00D45520" w:rsidP="00D45520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79363A">
              <w:rPr>
                <w:rFonts w:ascii="Arial Narrow" w:hAnsi="Arial Narrow" w:cs="Times New Roman"/>
                <w:color w:val="000000" w:themeColor="text1"/>
              </w:rPr>
              <w:t>eksport danych do innych systemów</w:t>
            </w:r>
          </w:p>
          <w:p w:rsidR="004363CC" w:rsidRPr="0079363A" w:rsidRDefault="00A64803" w:rsidP="004363CC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64803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1 sztuka</w:t>
            </w:r>
          </w:p>
        </w:tc>
        <w:tc>
          <w:tcPr>
            <w:tcW w:w="1701" w:type="dxa"/>
          </w:tcPr>
          <w:p w:rsidR="004363CC" w:rsidRPr="001E6122" w:rsidRDefault="004363CC" w:rsidP="004363CC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276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</w:p>
        </w:tc>
      </w:tr>
      <w:tr w:rsidR="004363CC" w:rsidRPr="00942AE4" w:rsidTr="00643755">
        <w:tc>
          <w:tcPr>
            <w:tcW w:w="596" w:type="dxa"/>
          </w:tcPr>
          <w:p w:rsidR="004363CC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>28</w:t>
            </w:r>
            <w:r w:rsidR="004363CC">
              <w:rPr>
                <w:rFonts w:ascii="Arial Narrow" w:hAnsi="Arial Narrow" w:cs="Times New Roman"/>
              </w:rPr>
              <w:t xml:space="preserve">. </w:t>
            </w:r>
          </w:p>
        </w:tc>
        <w:tc>
          <w:tcPr>
            <w:tcW w:w="1951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Prezenter </w:t>
            </w:r>
          </w:p>
        </w:tc>
        <w:tc>
          <w:tcPr>
            <w:tcW w:w="9072" w:type="dxa"/>
          </w:tcPr>
          <w:p w:rsidR="004363CC" w:rsidRPr="00AF32CC" w:rsidRDefault="004363CC" w:rsidP="004363CC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prezenter bezprzewodowy</w:t>
            </w:r>
          </w:p>
        </w:tc>
        <w:tc>
          <w:tcPr>
            <w:tcW w:w="992" w:type="dxa"/>
          </w:tcPr>
          <w:p w:rsidR="004363CC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4363CC" w:rsidRPr="006C64BB" w:rsidRDefault="004363CC" w:rsidP="004363CC">
            <w:pPr>
              <w:rPr>
                <w:rFonts w:ascii="Arial Narrow" w:hAnsi="Arial Narrow" w:cs="Times New Roman"/>
              </w:rPr>
            </w:pPr>
          </w:p>
        </w:tc>
      </w:tr>
      <w:tr w:rsidR="004363CC" w:rsidRPr="00942AE4" w:rsidTr="00643755">
        <w:tc>
          <w:tcPr>
            <w:tcW w:w="596" w:type="dxa"/>
          </w:tcPr>
          <w:p w:rsidR="004363CC" w:rsidRPr="001E6122" w:rsidRDefault="007D5C18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29</w:t>
            </w:r>
            <w:r w:rsidR="004363CC">
              <w:rPr>
                <w:rFonts w:ascii="Arial Narrow" w:hAnsi="Arial Narrow" w:cs="Times New Roman"/>
              </w:rPr>
              <w:t>.</w:t>
            </w:r>
          </w:p>
        </w:tc>
        <w:tc>
          <w:tcPr>
            <w:tcW w:w="1951" w:type="dxa"/>
            <w:shd w:val="clear" w:color="auto" w:fill="auto"/>
          </w:tcPr>
          <w:p w:rsidR="004363CC" w:rsidRPr="001E6122" w:rsidRDefault="004363CC" w:rsidP="004363CC">
            <w:pPr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Telewizor</w:t>
            </w:r>
          </w:p>
        </w:tc>
        <w:tc>
          <w:tcPr>
            <w:tcW w:w="9072" w:type="dxa"/>
            <w:shd w:val="clear" w:color="auto" w:fill="auto"/>
          </w:tcPr>
          <w:p w:rsidR="004363CC" w:rsidRPr="001E6122" w:rsidRDefault="004363CC" w:rsidP="004363CC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technologia: LCD,</w:t>
            </w:r>
          </w:p>
          <w:p w:rsidR="004363CC" w:rsidRPr="001E6122" w:rsidRDefault="00311082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przekątna ekranu: 49</w:t>
            </w:r>
            <w:r w:rsidR="004363CC" w:rsidRPr="001E6122">
              <w:rPr>
                <w:rFonts w:ascii="Arial Narrow" w:hAnsi="Arial Narrow" w:cs="Times New Roman"/>
                <w:color w:val="000000" w:themeColor="text1"/>
              </w:rPr>
              <w:t xml:space="preserve"> "" Full HD,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format obrazu: 16:9,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rozdzielczość obrazu: 1920 x 1080,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odświeżanie obrazu: 200 (</w:t>
            </w:r>
            <w:proofErr w:type="spellStart"/>
            <w:r w:rsidRPr="001E6122">
              <w:rPr>
                <w:rFonts w:ascii="Arial Narrow" w:hAnsi="Arial Narrow" w:cs="Times New Roman"/>
                <w:color w:val="000000" w:themeColor="text1"/>
              </w:rPr>
              <w:t>Hz</w:t>
            </w:r>
            <w:proofErr w:type="spellEnd"/>
            <w:r w:rsidRPr="001E6122">
              <w:rPr>
                <w:rFonts w:ascii="Arial Narrow" w:hAnsi="Arial Narrow" w:cs="Times New Roman"/>
                <w:color w:val="000000" w:themeColor="text1"/>
              </w:rPr>
              <w:t>),</w:t>
            </w:r>
          </w:p>
          <w:p w:rsidR="004363CC" w:rsidRPr="001E6122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kontrast: 80000:1 (dynamiczny),</w:t>
            </w:r>
          </w:p>
          <w:p w:rsidR="004363CC" w:rsidRDefault="004363CC" w:rsidP="004363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1E6122">
              <w:rPr>
                <w:rFonts w:ascii="Arial Narrow" w:hAnsi="Arial Narrow" w:cs="Times New Roman"/>
                <w:color w:val="000000" w:themeColor="text1"/>
              </w:rPr>
              <w:t>3 x HDMI, 2 x USB</w:t>
            </w:r>
          </w:p>
          <w:p w:rsidR="00A64803" w:rsidRPr="001E6122" w:rsidRDefault="00A61F46" w:rsidP="00A64803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A61F46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992" w:type="dxa"/>
          </w:tcPr>
          <w:p w:rsidR="004363CC" w:rsidRPr="001E6122" w:rsidRDefault="004363CC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1 sztuka</w:t>
            </w:r>
          </w:p>
        </w:tc>
        <w:tc>
          <w:tcPr>
            <w:tcW w:w="1701" w:type="dxa"/>
            <w:shd w:val="clear" w:color="auto" w:fill="auto"/>
          </w:tcPr>
          <w:p w:rsidR="004363CC" w:rsidRPr="001E6122" w:rsidRDefault="00144BE6" w:rsidP="004363CC">
            <w:pPr>
              <w:rPr>
                <w:rFonts w:ascii="Arial Narrow" w:hAnsi="Arial Narrow" w:cs="Times New Roman"/>
                <w:color w:val="000000" w:themeColor="text1"/>
              </w:rPr>
            </w:pPr>
            <w:r>
              <w:rPr>
                <w:rFonts w:ascii="Arial Narrow" w:hAnsi="Arial Narrow" w:cs="Times New Roman"/>
                <w:color w:val="000000" w:themeColor="text1"/>
              </w:rPr>
              <w:t>- zestaw</w:t>
            </w:r>
            <w:r>
              <w:rPr>
                <w:rFonts w:ascii="Arial Narrow" w:hAnsi="Arial Narrow" w:cs="Times New Roman"/>
                <w:color w:val="000000" w:themeColor="text1"/>
              </w:rPr>
              <w:br/>
              <w:t xml:space="preserve"> do montażu</w:t>
            </w:r>
          </w:p>
        </w:tc>
        <w:tc>
          <w:tcPr>
            <w:tcW w:w="1276" w:type="dxa"/>
          </w:tcPr>
          <w:p w:rsidR="004363CC" w:rsidRPr="006C64BB" w:rsidRDefault="00144BE6" w:rsidP="004363CC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+ 1 pkt</w:t>
            </w:r>
          </w:p>
        </w:tc>
      </w:tr>
      <w:tr w:rsidR="00DA5E55" w:rsidRPr="00942AE4" w:rsidTr="00643755">
        <w:tc>
          <w:tcPr>
            <w:tcW w:w="14312" w:type="dxa"/>
            <w:gridSpan w:val="5"/>
            <w:tcBorders>
              <w:left w:val="nil"/>
              <w:bottom w:val="nil"/>
            </w:tcBorders>
          </w:tcPr>
          <w:p w:rsidR="00DA5E55" w:rsidRDefault="00DA5E55" w:rsidP="008613E7">
            <w:pPr>
              <w:rPr>
                <w:rFonts w:ascii="Arial Narrow" w:hAnsi="Arial Narrow" w:cs="Times New Roman"/>
              </w:rPr>
            </w:pPr>
          </w:p>
        </w:tc>
        <w:tc>
          <w:tcPr>
            <w:tcW w:w="1276" w:type="dxa"/>
          </w:tcPr>
          <w:p w:rsidR="00DA5E55" w:rsidRPr="00DA5E55" w:rsidRDefault="00DA5E55" w:rsidP="00DD4481">
            <w:pPr>
              <w:rPr>
                <w:rFonts w:ascii="Arial Narrow" w:hAnsi="Arial Narrow" w:cs="Times New Roman"/>
                <w:b/>
              </w:rPr>
            </w:pPr>
            <w:r w:rsidRPr="00DA5E55">
              <w:rPr>
                <w:rFonts w:ascii="Arial Narrow" w:hAnsi="Arial Narrow" w:cs="Times New Roman"/>
                <w:b/>
              </w:rPr>
              <w:t xml:space="preserve">Razem: </w:t>
            </w:r>
            <w:r w:rsidRPr="00DA5E55">
              <w:rPr>
                <w:rFonts w:ascii="Arial Narrow" w:hAnsi="Arial Narrow" w:cs="Times New Roman"/>
                <w:b/>
              </w:rPr>
              <w:br/>
              <w:t>10 pkt</w:t>
            </w:r>
          </w:p>
        </w:tc>
      </w:tr>
    </w:tbl>
    <w:p w:rsidR="00EE30F1" w:rsidRDefault="00EE30F1" w:rsidP="00C17837">
      <w:pPr>
        <w:rPr>
          <w:rFonts w:ascii="Times New Roman" w:hAnsi="Times New Roman" w:cs="Times New Roman"/>
        </w:rPr>
      </w:pPr>
    </w:p>
    <w:p w:rsidR="006C607A" w:rsidRPr="00C86FC1" w:rsidRDefault="006C607A" w:rsidP="00C17837">
      <w:pPr>
        <w:rPr>
          <w:rFonts w:ascii="Times New Roman" w:hAnsi="Times New Roman" w:cs="Times New Roman"/>
        </w:rPr>
      </w:pPr>
    </w:p>
    <w:sectPr w:rsidR="006C607A" w:rsidRPr="00C86FC1" w:rsidSect="00DA00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DBA" w:rsidRDefault="00756DBA" w:rsidP="00942850">
      <w:pPr>
        <w:spacing w:after="0" w:line="240" w:lineRule="auto"/>
      </w:pPr>
      <w:r>
        <w:separator/>
      </w:r>
    </w:p>
  </w:endnote>
  <w:endnote w:type="continuationSeparator" w:id="0">
    <w:p w:rsidR="00756DBA" w:rsidRDefault="00756DBA" w:rsidP="0094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DBA" w:rsidRDefault="00756DBA" w:rsidP="00942850">
      <w:pPr>
        <w:spacing w:after="0" w:line="240" w:lineRule="auto"/>
      </w:pPr>
      <w:r>
        <w:separator/>
      </w:r>
    </w:p>
  </w:footnote>
  <w:footnote w:type="continuationSeparator" w:id="0">
    <w:p w:rsidR="00756DBA" w:rsidRDefault="00756DBA" w:rsidP="00942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850" w:rsidRDefault="00942850" w:rsidP="004B6E98">
    <w:pPr>
      <w:pStyle w:val="Nagwek"/>
      <w:jc w:val="center"/>
    </w:pPr>
    <w:r w:rsidRPr="00BE4697">
      <w:rPr>
        <w:noProof/>
        <w:lang w:eastAsia="pl-PL"/>
      </w:rPr>
      <w:drawing>
        <wp:inline distT="0" distB="0" distL="0" distR="0" wp14:anchorId="68FBE01C" wp14:editId="21D17DFF">
          <wp:extent cx="6562725" cy="935644"/>
          <wp:effectExtent l="0" t="0" r="0" b="0"/>
          <wp:docPr id="1" name="Obraz 1" descr="C:\Documents and Settings\m.lyzwa\Pulpit\listowniki\EFRR\nagłówek EFRR\EFRR3 z hasłe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m.lyzwa\Pulpit\listowniki\EFRR\nagłówek EFRR\EFRR3 z hasłe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9076" cy="9408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E98" w:rsidRDefault="004B6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01F0D"/>
    <w:multiLevelType w:val="hybridMultilevel"/>
    <w:tmpl w:val="EDB86B12"/>
    <w:lvl w:ilvl="0" w:tplc="DD7463A0">
      <w:start w:val="1"/>
      <w:numFmt w:val="bullet"/>
      <w:lvlText w:val="−"/>
      <w:lvlJc w:val="left"/>
      <w:pPr>
        <w:ind w:left="825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">
    <w:nsid w:val="0FE16273"/>
    <w:multiLevelType w:val="hybridMultilevel"/>
    <w:tmpl w:val="53C64F76"/>
    <w:lvl w:ilvl="0" w:tplc="DD7463A0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1AE0006"/>
    <w:multiLevelType w:val="hybridMultilevel"/>
    <w:tmpl w:val="F4CCEE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70916"/>
    <w:multiLevelType w:val="hybridMultilevel"/>
    <w:tmpl w:val="A2C26F30"/>
    <w:lvl w:ilvl="0" w:tplc="DD7463A0">
      <w:start w:val="1"/>
      <w:numFmt w:val="bullet"/>
      <w:lvlText w:val="−"/>
      <w:lvlJc w:val="left"/>
      <w:pPr>
        <w:ind w:left="67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4">
    <w:nsid w:val="24481C79"/>
    <w:multiLevelType w:val="hybridMultilevel"/>
    <w:tmpl w:val="24728BEE"/>
    <w:lvl w:ilvl="0" w:tplc="DD7463A0">
      <w:start w:val="1"/>
      <w:numFmt w:val="bullet"/>
      <w:lvlText w:val="−"/>
      <w:lvlJc w:val="left"/>
      <w:pPr>
        <w:ind w:left="78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6">
    <w:nsid w:val="31070732"/>
    <w:multiLevelType w:val="hybridMultilevel"/>
    <w:tmpl w:val="5E160CAA"/>
    <w:lvl w:ilvl="0" w:tplc="DD7463A0">
      <w:start w:val="1"/>
      <w:numFmt w:val="bullet"/>
      <w:lvlText w:val="−"/>
      <w:lvlJc w:val="left"/>
      <w:pPr>
        <w:ind w:left="144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F1C07F9"/>
    <w:multiLevelType w:val="hybridMultilevel"/>
    <w:tmpl w:val="3B14008C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064726"/>
    <w:multiLevelType w:val="hybridMultilevel"/>
    <w:tmpl w:val="D8C828F0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A24596"/>
    <w:multiLevelType w:val="hybridMultilevel"/>
    <w:tmpl w:val="89BC7E4E"/>
    <w:lvl w:ilvl="0" w:tplc="041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7E972F89"/>
    <w:multiLevelType w:val="hybridMultilevel"/>
    <w:tmpl w:val="9C4C95A4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2"/>
  </w:num>
  <w:num w:numId="8">
    <w:abstractNumId w:val="4"/>
  </w:num>
  <w:num w:numId="9">
    <w:abstractNumId w:val="3"/>
  </w:num>
  <w:num w:numId="10">
    <w:abstractNumId w:val="5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3FB"/>
    <w:rsid w:val="000133F0"/>
    <w:rsid w:val="000263D1"/>
    <w:rsid w:val="00035848"/>
    <w:rsid w:val="00037E77"/>
    <w:rsid w:val="000A6A6B"/>
    <w:rsid w:val="000C02CA"/>
    <w:rsid w:val="000C4529"/>
    <w:rsid w:val="000E3C6B"/>
    <w:rsid w:val="000F0E4C"/>
    <w:rsid w:val="001053FB"/>
    <w:rsid w:val="00127149"/>
    <w:rsid w:val="00144BE6"/>
    <w:rsid w:val="00181491"/>
    <w:rsid w:val="00184FEB"/>
    <w:rsid w:val="00196799"/>
    <w:rsid w:val="001F626C"/>
    <w:rsid w:val="00207014"/>
    <w:rsid w:val="0021176D"/>
    <w:rsid w:val="002303D0"/>
    <w:rsid w:val="00246306"/>
    <w:rsid w:val="00260873"/>
    <w:rsid w:val="00260C67"/>
    <w:rsid w:val="002A3E76"/>
    <w:rsid w:val="002C2625"/>
    <w:rsid w:val="002C749D"/>
    <w:rsid w:val="002E4996"/>
    <w:rsid w:val="002F0351"/>
    <w:rsid w:val="002F3F76"/>
    <w:rsid w:val="00307065"/>
    <w:rsid w:val="00311082"/>
    <w:rsid w:val="00322021"/>
    <w:rsid w:val="00326168"/>
    <w:rsid w:val="003372D1"/>
    <w:rsid w:val="00344652"/>
    <w:rsid w:val="00350835"/>
    <w:rsid w:val="00352073"/>
    <w:rsid w:val="003721F7"/>
    <w:rsid w:val="00377445"/>
    <w:rsid w:val="00387D61"/>
    <w:rsid w:val="003C73A9"/>
    <w:rsid w:val="00401083"/>
    <w:rsid w:val="004015C9"/>
    <w:rsid w:val="004136B6"/>
    <w:rsid w:val="004139D9"/>
    <w:rsid w:val="004351C4"/>
    <w:rsid w:val="004363CC"/>
    <w:rsid w:val="004503C3"/>
    <w:rsid w:val="004558D7"/>
    <w:rsid w:val="00457B13"/>
    <w:rsid w:val="00465F4D"/>
    <w:rsid w:val="00470E7C"/>
    <w:rsid w:val="00475297"/>
    <w:rsid w:val="0048294F"/>
    <w:rsid w:val="0048415A"/>
    <w:rsid w:val="004848A7"/>
    <w:rsid w:val="0048562F"/>
    <w:rsid w:val="004A22D5"/>
    <w:rsid w:val="004B6E98"/>
    <w:rsid w:val="004C509A"/>
    <w:rsid w:val="0050538B"/>
    <w:rsid w:val="0052578C"/>
    <w:rsid w:val="00535106"/>
    <w:rsid w:val="00535C12"/>
    <w:rsid w:val="00551C00"/>
    <w:rsid w:val="005720EF"/>
    <w:rsid w:val="005768AD"/>
    <w:rsid w:val="005868E6"/>
    <w:rsid w:val="00590223"/>
    <w:rsid w:val="005B2C41"/>
    <w:rsid w:val="005B3909"/>
    <w:rsid w:val="005C29E6"/>
    <w:rsid w:val="005C65EE"/>
    <w:rsid w:val="005D37B0"/>
    <w:rsid w:val="005F4587"/>
    <w:rsid w:val="00606A5E"/>
    <w:rsid w:val="00606F2B"/>
    <w:rsid w:val="00611BD9"/>
    <w:rsid w:val="00623020"/>
    <w:rsid w:val="006313DC"/>
    <w:rsid w:val="00642004"/>
    <w:rsid w:val="00643755"/>
    <w:rsid w:val="006577DA"/>
    <w:rsid w:val="00676F8D"/>
    <w:rsid w:val="0068426B"/>
    <w:rsid w:val="00690971"/>
    <w:rsid w:val="006A0D81"/>
    <w:rsid w:val="006B3851"/>
    <w:rsid w:val="006B71E5"/>
    <w:rsid w:val="006C5760"/>
    <w:rsid w:val="006C607A"/>
    <w:rsid w:val="006D2CB9"/>
    <w:rsid w:val="006D5243"/>
    <w:rsid w:val="006E219C"/>
    <w:rsid w:val="006F5701"/>
    <w:rsid w:val="007046D2"/>
    <w:rsid w:val="007060FB"/>
    <w:rsid w:val="007140EA"/>
    <w:rsid w:val="007142F8"/>
    <w:rsid w:val="00744A61"/>
    <w:rsid w:val="00756DBA"/>
    <w:rsid w:val="00763924"/>
    <w:rsid w:val="00790EBA"/>
    <w:rsid w:val="0079363A"/>
    <w:rsid w:val="007A2A8D"/>
    <w:rsid w:val="007B078F"/>
    <w:rsid w:val="007D1A87"/>
    <w:rsid w:val="007D1BC3"/>
    <w:rsid w:val="007D5019"/>
    <w:rsid w:val="007D5C18"/>
    <w:rsid w:val="007E69AC"/>
    <w:rsid w:val="00810902"/>
    <w:rsid w:val="00842F77"/>
    <w:rsid w:val="00843664"/>
    <w:rsid w:val="008461A2"/>
    <w:rsid w:val="00853DE5"/>
    <w:rsid w:val="0085610B"/>
    <w:rsid w:val="008613E7"/>
    <w:rsid w:val="00861F3E"/>
    <w:rsid w:val="00877C7E"/>
    <w:rsid w:val="0088292F"/>
    <w:rsid w:val="00891E52"/>
    <w:rsid w:val="008B1306"/>
    <w:rsid w:val="008D2FD7"/>
    <w:rsid w:val="008D7F93"/>
    <w:rsid w:val="008E3F6A"/>
    <w:rsid w:val="008E3FDC"/>
    <w:rsid w:val="008E5726"/>
    <w:rsid w:val="00903E63"/>
    <w:rsid w:val="00913B02"/>
    <w:rsid w:val="00913F1A"/>
    <w:rsid w:val="00942850"/>
    <w:rsid w:val="00942AE4"/>
    <w:rsid w:val="0094647F"/>
    <w:rsid w:val="00953C6B"/>
    <w:rsid w:val="0097073F"/>
    <w:rsid w:val="009724C7"/>
    <w:rsid w:val="00976775"/>
    <w:rsid w:val="009A3D1D"/>
    <w:rsid w:val="009B13EB"/>
    <w:rsid w:val="009C3228"/>
    <w:rsid w:val="009C44AB"/>
    <w:rsid w:val="009D0567"/>
    <w:rsid w:val="009E208B"/>
    <w:rsid w:val="009E338B"/>
    <w:rsid w:val="009E4891"/>
    <w:rsid w:val="00A05EDE"/>
    <w:rsid w:val="00A14D78"/>
    <w:rsid w:val="00A230C3"/>
    <w:rsid w:val="00A3082B"/>
    <w:rsid w:val="00A3740A"/>
    <w:rsid w:val="00A44765"/>
    <w:rsid w:val="00A61F46"/>
    <w:rsid w:val="00A64803"/>
    <w:rsid w:val="00A71EC0"/>
    <w:rsid w:val="00A85A06"/>
    <w:rsid w:val="00A86FB8"/>
    <w:rsid w:val="00A972AF"/>
    <w:rsid w:val="00AE1265"/>
    <w:rsid w:val="00B0071D"/>
    <w:rsid w:val="00B576FB"/>
    <w:rsid w:val="00B64563"/>
    <w:rsid w:val="00B649BF"/>
    <w:rsid w:val="00B6688F"/>
    <w:rsid w:val="00B73C99"/>
    <w:rsid w:val="00B757D5"/>
    <w:rsid w:val="00BA391D"/>
    <w:rsid w:val="00BA44DD"/>
    <w:rsid w:val="00BC52C8"/>
    <w:rsid w:val="00BF0DB1"/>
    <w:rsid w:val="00BF5C5A"/>
    <w:rsid w:val="00BF7064"/>
    <w:rsid w:val="00C0378C"/>
    <w:rsid w:val="00C054E2"/>
    <w:rsid w:val="00C17837"/>
    <w:rsid w:val="00C236A1"/>
    <w:rsid w:val="00C32A4F"/>
    <w:rsid w:val="00C34F64"/>
    <w:rsid w:val="00C4187F"/>
    <w:rsid w:val="00C508A5"/>
    <w:rsid w:val="00C55E42"/>
    <w:rsid w:val="00C66925"/>
    <w:rsid w:val="00C81FFC"/>
    <w:rsid w:val="00C86FC1"/>
    <w:rsid w:val="00CA2400"/>
    <w:rsid w:val="00CC2067"/>
    <w:rsid w:val="00CC5DC0"/>
    <w:rsid w:val="00CD5BE3"/>
    <w:rsid w:val="00D016DF"/>
    <w:rsid w:val="00D01834"/>
    <w:rsid w:val="00D10E64"/>
    <w:rsid w:val="00D140C7"/>
    <w:rsid w:val="00D175B6"/>
    <w:rsid w:val="00D27599"/>
    <w:rsid w:val="00D3051C"/>
    <w:rsid w:val="00D32BB0"/>
    <w:rsid w:val="00D45520"/>
    <w:rsid w:val="00D61386"/>
    <w:rsid w:val="00D62375"/>
    <w:rsid w:val="00D93F64"/>
    <w:rsid w:val="00DA00D7"/>
    <w:rsid w:val="00DA5E55"/>
    <w:rsid w:val="00DB097A"/>
    <w:rsid w:val="00DB504A"/>
    <w:rsid w:val="00DC520C"/>
    <w:rsid w:val="00DC5358"/>
    <w:rsid w:val="00DD4481"/>
    <w:rsid w:val="00DE750E"/>
    <w:rsid w:val="00E46DC7"/>
    <w:rsid w:val="00E505F5"/>
    <w:rsid w:val="00E65709"/>
    <w:rsid w:val="00E7223C"/>
    <w:rsid w:val="00E9095C"/>
    <w:rsid w:val="00E962DA"/>
    <w:rsid w:val="00E96BC6"/>
    <w:rsid w:val="00EA6829"/>
    <w:rsid w:val="00EB2863"/>
    <w:rsid w:val="00ED737B"/>
    <w:rsid w:val="00ED7E02"/>
    <w:rsid w:val="00EE30F1"/>
    <w:rsid w:val="00EE7FF3"/>
    <w:rsid w:val="00F10134"/>
    <w:rsid w:val="00F63D25"/>
    <w:rsid w:val="00F67B4E"/>
    <w:rsid w:val="00FA2E1C"/>
    <w:rsid w:val="00FC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053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E7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sid w:val="009724C7"/>
  </w:style>
  <w:style w:type="paragraph" w:styleId="Nagwek">
    <w:name w:val="header"/>
    <w:basedOn w:val="Normalny"/>
    <w:link w:val="NagwekZnak"/>
    <w:uiPriority w:val="99"/>
    <w:unhideWhenUsed/>
    <w:rsid w:val="0094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850"/>
  </w:style>
  <w:style w:type="paragraph" w:styleId="Stopka">
    <w:name w:val="footer"/>
    <w:basedOn w:val="Normalny"/>
    <w:link w:val="StopkaZnak"/>
    <w:uiPriority w:val="99"/>
    <w:unhideWhenUsed/>
    <w:rsid w:val="0094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850"/>
  </w:style>
  <w:style w:type="character" w:styleId="Hipercze">
    <w:name w:val="Hyperlink"/>
    <w:basedOn w:val="Domylnaczcionkaakapitu"/>
    <w:uiPriority w:val="99"/>
    <w:unhideWhenUsed/>
    <w:rsid w:val="004363C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053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053F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3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7E7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locked/>
    <w:rsid w:val="009724C7"/>
  </w:style>
  <w:style w:type="paragraph" w:styleId="Nagwek">
    <w:name w:val="header"/>
    <w:basedOn w:val="Normalny"/>
    <w:link w:val="NagwekZnak"/>
    <w:uiPriority w:val="99"/>
    <w:unhideWhenUsed/>
    <w:rsid w:val="0094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2850"/>
  </w:style>
  <w:style w:type="paragraph" w:styleId="Stopka">
    <w:name w:val="footer"/>
    <w:basedOn w:val="Normalny"/>
    <w:link w:val="StopkaZnak"/>
    <w:uiPriority w:val="99"/>
    <w:unhideWhenUsed/>
    <w:rsid w:val="00942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2850"/>
  </w:style>
  <w:style w:type="character" w:styleId="Hipercze">
    <w:name w:val="Hyperlink"/>
    <w:basedOn w:val="Domylnaczcionkaakapitu"/>
    <w:uiPriority w:val="99"/>
    <w:unhideWhenUsed/>
    <w:rsid w:val="004363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10</Pages>
  <Words>2053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KAMILAKA</cp:lastModifiedBy>
  <cp:revision>170</cp:revision>
  <cp:lastPrinted>2017-07-19T05:56:00Z</cp:lastPrinted>
  <dcterms:created xsi:type="dcterms:W3CDTF">2017-06-05T12:29:00Z</dcterms:created>
  <dcterms:modified xsi:type="dcterms:W3CDTF">2017-08-11T10:48:00Z</dcterms:modified>
</cp:coreProperties>
</file>